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59AE65A4" w:rsidR="0053303C" w:rsidRDefault="00020ECE" w:rsidP="00020EC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6D1F">
        <w:rPr>
          <w:sz w:val="20"/>
          <w:szCs w:val="20"/>
        </w:rPr>
        <w:t>Sunday, April 13, 2014</w:t>
      </w:r>
    </w:p>
    <w:p w14:paraId="32442888" w14:textId="77777777" w:rsidR="009A3533" w:rsidRPr="00C943CC" w:rsidRDefault="009A3533" w:rsidP="009A3533">
      <w:pPr>
        <w:jc w:val="center"/>
        <w:rPr>
          <w:b/>
          <w:sz w:val="56"/>
          <w:szCs w:val="56"/>
          <w:u w:val="single"/>
        </w:rPr>
      </w:pPr>
    </w:p>
    <w:p w14:paraId="064F358E" w14:textId="4F429B4F" w:rsidR="009A3533" w:rsidRPr="00711834" w:rsidRDefault="009A3533" w:rsidP="00711834">
      <w:pPr>
        <w:jc w:val="center"/>
        <w:rPr>
          <w:rFonts w:ascii="Avenir Black Oblique" w:hAnsi="Avenir Black Oblique"/>
          <w:b/>
          <w:sz w:val="72"/>
          <w:szCs w:val="72"/>
          <w:u w:val="dotDash"/>
        </w:rPr>
      </w:pPr>
      <w:r w:rsidRPr="00711834">
        <w:rPr>
          <w:rFonts w:ascii="Avenir Black Oblique" w:hAnsi="Avenir Black Oblique"/>
          <w:b/>
          <w:sz w:val="72"/>
          <w:szCs w:val="72"/>
          <w:u w:val="dotDash"/>
        </w:rPr>
        <w:t>Monthly</w:t>
      </w:r>
      <w:r w:rsidR="00711834" w:rsidRPr="00711834">
        <w:rPr>
          <w:rFonts w:ascii="Avenir Black Oblique" w:hAnsi="Avenir Black Oblique"/>
          <w:b/>
          <w:sz w:val="72"/>
          <w:szCs w:val="72"/>
          <w:u w:val="dotDash"/>
        </w:rPr>
        <w:t xml:space="preserve"> </w:t>
      </w:r>
      <w:r w:rsidRPr="00711834">
        <w:rPr>
          <w:rFonts w:ascii="Avenir Black Oblique" w:hAnsi="Avenir Black Oblique"/>
          <w:b/>
          <w:sz w:val="72"/>
          <w:szCs w:val="72"/>
          <w:u w:val="dotDash"/>
        </w:rPr>
        <w:t>Membership</w:t>
      </w:r>
    </w:p>
    <w:p w14:paraId="0C7B21FB" w14:textId="27C62F07" w:rsidR="009A3533" w:rsidRPr="00711834" w:rsidRDefault="009A3533" w:rsidP="009A3533">
      <w:pPr>
        <w:jc w:val="center"/>
        <w:rPr>
          <w:rFonts w:ascii="Avenir Black Oblique" w:hAnsi="Avenir Black Oblique"/>
          <w:b/>
          <w:sz w:val="72"/>
          <w:szCs w:val="72"/>
          <w:u w:val="dotDash"/>
        </w:rPr>
      </w:pPr>
      <w:r w:rsidRPr="00711834">
        <w:rPr>
          <w:rFonts w:ascii="Avenir Black Oblique" w:hAnsi="Avenir Black Oblique"/>
          <w:b/>
          <w:sz w:val="72"/>
          <w:szCs w:val="72"/>
          <w:u w:val="dotDash"/>
        </w:rPr>
        <w:t>Meeting</w:t>
      </w:r>
    </w:p>
    <w:p w14:paraId="6AD35513" w14:textId="77777777" w:rsidR="009A3533" w:rsidRPr="009A3533" w:rsidRDefault="009A3533" w:rsidP="009A3533">
      <w:pPr>
        <w:jc w:val="center"/>
        <w:rPr>
          <w:sz w:val="36"/>
          <w:szCs w:val="36"/>
        </w:rPr>
      </w:pPr>
    </w:p>
    <w:p w14:paraId="4873B143" w14:textId="4E56FE04"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Date:</w:t>
      </w:r>
      <w:r w:rsidR="00B56D1F" w:rsidRPr="00711834">
        <w:rPr>
          <w:sz w:val="40"/>
          <w:szCs w:val="40"/>
        </w:rPr>
        <w:t xml:space="preserve"> Thursday April 17, 2014</w:t>
      </w:r>
    </w:p>
    <w:p w14:paraId="35CAABD9" w14:textId="1188A227"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Time:</w:t>
      </w:r>
      <w:r w:rsidRPr="00711834">
        <w:rPr>
          <w:sz w:val="40"/>
          <w:szCs w:val="40"/>
        </w:rPr>
        <w:t xml:space="preserve"> 14:00 – 17:00</w:t>
      </w:r>
    </w:p>
    <w:p w14:paraId="24B92667" w14:textId="41C17D06"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Location:</w:t>
      </w:r>
      <w:r w:rsidRPr="00711834">
        <w:rPr>
          <w:sz w:val="40"/>
          <w:szCs w:val="40"/>
        </w:rPr>
        <w:t xml:space="preserve"> Sheraton Gateway Hotel</w:t>
      </w:r>
    </w:p>
    <w:p w14:paraId="0732D591" w14:textId="36E61444"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sz w:val="40"/>
          <w:szCs w:val="40"/>
        </w:rPr>
        <w:t>(Interlaken Room)</w:t>
      </w:r>
    </w:p>
    <w:p w14:paraId="4CFB06A9" w14:textId="3586EB23"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Reports:</w:t>
      </w:r>
      <w:r w:rsidRPr="00711834">
        <w:rPr>
          <w:sz w:val="40"/>
          <w:szCs w:val="40"/>
        </w:rPr>
        <w:t xml:space="preserve"> Chief Stewards, </w:t>
      </w:r>
      <w:proofErr w:type="gramStart"/>
      <w:r w:rsidRPr="00711834">
        <w:rPr>
          <w:sz w:val="40"/>
          <w:szCs w:val="40"/>
        </w:rPr>
        <w:t>General  Chairpersons</w:t>
      </w:r>
      <w:proofErr w:type="gramEnd"/>
    </w:p>
    <w:p w14:paraId="2B33CBAE" w14:textId="77777777" w:rsidR="00B56D1F" w:rsidRPr="009A3533" w:rsidRDefault="00B56D1F" w:rsidP="009A3533">
      <w:pPr>
        <w:jc w:val="center"/>
        <w:rPr>
          <w:sz w:val="36"/>
          <w:szCs w:val="36"/>
        </w:rPr>
      </w:pPr>
    </w:p>
    <w:p w14:paraId="281F7E29" w14:textId="77777777" w:rsidR="009A3533" w:rsidRPr="00020ECE" w:rsidRDefault="009A3533" w:rsidP="00020ECE">
      <w:pPr>
        <w:rPr>
          <w:sz w:val="20"/>
          <w:szCs w:val="20"/>
        </w:rPr>
      </w:pPr>
    </w:p>
    <w:p w14:paraId="7906D9FC" w14:textId="77777777" w:rsidR="009A3533" w:rsidRPr="002B58EE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94D16EA" w14:textId="77777777" w:rsidR="00711834" w:rsidRDefault="00C943CC" w:rsidP="002B58EE">
      <w:pPr>
        <w:jc w:val="center"/>
        <w:rPr>
          <w:rFonts w:ascii="Verdana" w:hAnsi="Verdana" w:cs="Times New Roman"/>
          <w:b/>
          <w:bCs/>
          <w:color w:val="000000"/>
          <w:sz w:val="40"/>
          <w:szCs w:val="40"/>
          <w:u w:val="thick"/>
        </w:rPr>
      </w:pPr>
      <w:r w:rsidRPr="00711834">
        <w:rPr>
          <w:rFonts w:ascii="Verdana" w:hAnsi="Verdana" w:cs="Times New Roman"/>
          <w:b/>
          <w:bCs/>
          <w:color w:val="000000"/>
          <w:sz w:val="40"/>
          <w:szCs w:val="40"/>
          <w:u w:val="thick"/>
        </w:rPr>
        <w:t xml:space="preserve">International President &amp; </w:t>
      </w:r>
    </w:p>
    <w:p w14:paraId="13F75FF4" w14:textId="2D74FA75" w:rsidR="00C943CC" w:rsidRPr="00711834" w:rsidRDefault="00C943CC" w:rsidP="002B58EE">
      <w:pPr>
        <w:jc w:val="center"/>
        <w:rPr>
          <w:rFonts w:ascii="Verdana" w:hAnsi="Verdana" w:cs="Times New Roman"/>
          <w:bCs/>
          <w:color w:val="000000"/>
          <w:sz w:val="40"/>
          <w:szCs w:val="40"/>
        </w:rPr>
      </w:pPr>
      <w:bookmarkStart w:id="0" w:name="_GoBack"/>
      <w:bookmarkEnd w:id="0"/>
      <w:r w:rsidRPr="00711834">
        <w:rPr>
          <w:rFonts w:ascii="Verdana" w:hAnsi="Verdana" w:cs="Times New Roman"/>
          <w:b/>
          <w:bCs/>
          <w:color w:val="000000"/>
          <w:sz w:val="40"/>
          <w:szCs w:val="40"/>
          <w:u w:val="thick"/>
        </w:rPr>
        <w:t xml:space="preserve">General Secretary-Treasurer </w:t>
      </w:r>
      <w:r w:rsidR="002B58EE" w:rsidRPr="00711834">
        <w:rPr>
          <w:rFonts w:ascii="Verdana" w:hAnsi="Verdana" w:cs="Times New Roman"/>
          <w:b/>
          <w:bCs/>
          <w:color w:val="000000"/>
          <w:sz w:val="40"/>
          <w:szCs w:val="40"/>
          <w:u w:val="thick"/>
        </w:rPr>
        <w:t>Election</w:t>
      </w:r>
      <w:r w:rsidR="002B58EE" w:rsidRPr="00711834">
        <w:rPr>
          <w:rFonts w:ascii="Verdana" w:hAnsi="Verdana" w:cs="Times New Roman"/>
          <w:bCs/>
          <w:color w:val="000000"/>
          <w:sz w:val="40"/>
          <w:szCs w:val="40"/>
        </w:rPr>
        <w:br/>
        <w:t>Date: Thursday April 17</w:t>
      </w:r>
      <w:r w:rsidR="002B58EE" w:rsidRPr="00711834">
        <w:rPr>
          <w:rFonts w:ascii="Verdana" w:hAnsi="Verdana" w:cs="Times New Roman"/>
          <w:bCs/>
          <w:color w:val="000000"/>
          <w:sz w:val="40"/>
          <w:szCs w:val="40"/>
          <w:vertAlign w:val="superscript"/>
        </w:rPr>
        <w:t>th</w:t>
      </w:r>
      <w:r w:rsidR="002B58EE" w:rsidRPr="00711834">
        <w:rPr>
          <w:rFonts w:ascii="Verdana" w:hAnsi="Verdana" w:cs="Times New Roman"/>
          <w:bCs/>
          <w:color w:val="000000"/>
          <w:sz w:val="40"/>
          <w:szCs w:val="40"/>
        </w:rPr>
        <w:t xml:space="preserve"> 2014</w:t>
      </w:r>
      <w:r w:rsidRPr="00711834">
        <w:rPr>
          <w:rFonts w:ascii="Verdana" w:hAnsi="Verdana" w:cs="Times New Roman"/>
          <w:bCs/>
          <w:color w:val="000000"/>
          <w:sz w:val="40"/>
          <w:szCs w:val="40"/>
        </w:rPr>
        <w:br/>
      </w:r>
      <w:r w:rsidRPr="00711834">
        <w:rPr>
          <w:rFonts w:ascii="Verdana" w:hAnsi="Verdana" w:cs="Times New Roman"/>
          <w:b/>
          <w:bCs/>
          <w:color w:val="000000"/>
          <w:sz w:val="40"/>
          <w:szCs w:val="40"/>
        </w:rPr>
        <w:t>Time:</w:t>
      </w:r>
      <w:r w:rsidRPr="00711834">
        <w:rPr>
          <w:rFonts w:ascii="Verdana" w:hAnsi="Verdana" w:cs="Times New Roman"/>
          <w:bCs/>
          <w:color w:val="000000"/>
          <w:sz w:val="40"/>
          <w:szCs w:val="40"/>
        </w:rPr>
        <w:t xml:space="preserve"> 0700-2100</w:t>
      </w:r>
      <w:r w:rsidRPr="00711834">
        <w:rPr>
          <w:rFonts w:ascii="Verdana" w:hAnsi="Verdana" w:cs="Times New Roman"/>
          <w:bCs/>
          <w:color w:val="000000"/>
          <w:sz w:val="40"/>
          <w:szCs w:val="40"/>
        </w:rPr>
        <w:br/>
      </w:r>
      <w:r w:rsidRPr="00711834">
        <w:rPr>
          <w:rFonts w:ascii="Verdana" w:hAnsi="Verdana" w:cs="Times New Roman"/>
          <w:b/>
          <w:bCs/>
          <w:color w:val="000000"/>
          <w:sz w:val="40"/>
          <w:szCs w:val="40"/>
        </w:rPr>
        <w:t>Location:</w:t>
      </w:r>
      <w:r w:rsidRPr="00711834">
        <w:rPr>
          <w:rFonts w:ascii="Verdana" w:hAnsi="Verdana" w:cs="Times New Roman"/>
          <w:bCs/>
          <w:color w:val="000000"/>
          <w:sz w:val="40"/>
          <w:szCs w:val="40"/>
        </w:rPr>
        <w:t xml:space="preserve"> Sheraton Gateway Hotel </w:t>
      </w:r>
      <w:r w:rsidR="002B58EE" w:rsidRPr="00711834">
        <w:rPr>
          <w:rFonts w:ascii="Verdana" w:hAnsi="Verdana" w:cs="Times New Roman"/>
          <w:bCs/>
          <w:color w:val="000000"/>
          <w:sz w:val="40"/>
          <w:szCs w:val="40"/>
        </w:rPr>
        <w:br/>
      </w:r>
      <w:r w:rsidRPr="00711834">
        <w:rPr>
          <w:rFonts w:ascii="Verdana" w:hAnsi="Verdana" w:cs="Times New Roman"/>
          <w:bCs/>
          <w:color w:val="000000"/>
          <w:sz w:val="40"/>
          <w:szCs w:val="40"/>
        </w:rPr>
        <w:t xml:space="preserve">(Terminal 3 Departures Level- </w:t>
      </w:r>
      <w:r w:rsidR="002B58EE" w:rsidRPr="00711834">
        <w:rPr>
          <w:rFonts w:ascii="Verdana" w:hAnsi="Verdana" w:cs="Times New Roman"/>
          <w:bCs/>
          <w:color w:val="000000"/>
          <w:sz w:val="40"/>
          <w:szCs w:val="40"/>
        </w:rPr>
        <w:t>Zurich Room)</w:t>
      </w:r>
    </w:p>
    <w:p w14:paraId="1428DD00" w14:textId="77777777" w:rsidR="00C943CC" w:rsidRDefault="00C943CC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EB2F5CE" w14:textId="77777777" w:rsidR="00C943CC" w:rsidRDefault="00C943CC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58C77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F4A64B4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A0FF27C" w14:textId="77777777" w:rsidR="00020ECE" w:rsidRPr="00020ECE" w:rsidRDefault="00020ECE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In Solidarity,</w:t>
      </w:r>
    </w:p>
    <w:p w14:paraId="40D646E7" w14:textId="77777777" w:rsidR="00020ECE" w:rsidRPr="00020ECE" w:rsidRDefault="00020ECE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Caterina </w:t>
      </w:r>
      <w:proofErr w:type="spellStart"/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Barone</w:t>
      </w:r>
      <w:proofErr w:type="spellEnd"/>
    </w:p>
    <w:p w14:paraId="6C1AF52E" w14:textId="1823246D" w:rsidR="000952E4" w:rsidRPr="00020ECE" w:rsidRDefault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Recording Secretary</w:t>
      </w:r>
    </w:p>
    <w:sectPr w:rsidR="000952E4" w:rsidRPr="00020ECE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711834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711834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711834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711834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0F1A1C"/>
    <w:rsid w:val="00151035"/>
    <w:rsid w:val="002B58EE"/>
    <w:rsid w:val="00353506"/>
    <w:rsid w:val="004F375F"/>
    <w:rsid w:val="00513CD4"/>
    <w:rsid w:val="0053303C"/>
    <w:rsid w:val="00614C8E"/>
    <w:rsid w:val="006153C8"/>
    <w:rsid w:val="006910E0"/>
    <w:rsid w:val="00711834"/>
    <w:rsid w:val="00750BEC"/>
    <w:rsid w:val="007512BD"/>
    <w:rsid w:val="008B01BC"/>
    <w:rsid w:val="009A3533"/>
    <w:rsid w:val="00AB608A"/>
    <w:rsid w:val="00B32FA6"/>
    <w:rsid w:val="00B56D1F"/>
    <w:rsid w:val="00B657D7"/>
    <w:rsid w:val="00B70FD6"/>
    <w:rsid w:val="00B756BE"/>
    <w:rsid w:val="00BE2237"/>
    <w:rsid w:val="00C83B90"/>
    <w:rsid w:val="00C943CC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82870-B616-6348-BF2B-F60F3E1B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Caterina</cp:lastModifiedBy>
  <cp:revision>6</cp:revision>
  <cp:lastPrinted>2013-10-11T15:41:00Z</cp:lastPrinted>
  <dcterms:created xsi:type="dcterms:W3CDTF">2014-04-14T17:08:00Z</dcterms:created>
  <dcterms:modified xsi:type="dcterms:W3CDTF">2014-04-14T17:18:00Z</dcterms:modified>
</cp:coreProperties>
</file>