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B6095" w14:textId="3FC7F0DC" w:rsidR="00B058A3" w:rsidRPr="00B058A3" w:rsidRDefault="00B058A3" w:rsidP="00B058A3">
      <w:pPr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E</w:t>
      </w:r>
      <w:r w:rsidRPr="00B058A3">
        <w:rPr>
          <w:rFonts w:cstheme="minorHAnsi"/>
          <w:sz w:val="24"/>
          <w:szCs w:val="24"/>
          <w:lang w:val="fr-CA"/>
        </w:rPr>
        <w:t xml:space="preserve">xposition </w:t>
      </w:r>
      <w:r>
        <w:rPr>
          <w:rFonts w:cstheme="minorHAnsi"/>
          <w:sz w:val="24"/>
          <w:szCs w:val="24"/>
          <w:lang w:val="fr-CA"/>
        </w:rPr>
        <w:t>à la COVID</w:t>
      </w:r>
      <w:r w:rsidRPr="00B058A3">
        <w:rPr>
          <w:rFonts w:cstheme="minorHAnsi"/>
          <w:sz w:val="24"/>
          <w:szCs w:val="24"/>
          <w:lang w:val="fr-CA"/>
        </w:rPr>
        <w:t>-19</w:t>
      </w:r>
      <w:r w:rsidR="005C233B">
        <w:rPr>
          <w:rFonts w:cstheme="minorHAnsi"/>
          <w:sz w:val="24"/>
          <w:szCs w:val="24"/>
          <w:lang w:val="fr-CA"/>
        </w:rPr>
        <w:t>.</w:t>
      </w:r>
    </w:p>
    <w:p w14:paraId="4195250C" w14:textId="33C4CA43" w:rsidR="00B058A3" w:rsidRPr="00B058A3" w:rsidRDefault="00B058A3" w:rsidP="00B058A3">
      <w:pPr>
        <w:rPr>
          <w:rFonts w:cstheme="minorHAnsi"/>
          <w:sz w:val="24"/>
          <w:szCs w:val="24"/>
          <w:lang w:val="fr-CA"/>
        </w:rPr>
      </w:pPr>
      <w:r w:rsidRPr="00B058A3">
        <w:rPr>
          <w:rFonts w:cstheme="minorHAnsi"/>
          <w:sz w:val="24"/>
          <w:szCs w:val="24"/>
          <w:lang w:val="fr-CA"/>
        </w:rPr>
        <w:t xml:space="preserve">Membres et représentants </w:t>
      </w:r>
      <w:r>
        <w:rPr>
          <w:rFonts w:cstheme="minorHAnsi"/>
          <w:sz w:val="24"/>
          <w:szCs w:val="24"/>
          <w:lang w:val="fr-CA"/>
        </w:rPr>
        <w:t xml:space="preserve">syndicaux </w:t>
      </w:r>
      <w:r w:rsidRPr="00B058A3">
        <w:rPr>
          <w:rFonts w:cstheme="minorHAnsi"/>
          <w:sz w:val="24"/>
          <w:szCs w:val="24"/>
          <w:lang w:val="fr-CA"/>
        </w:rPr>
        <w:t>de l'AIMTA</w:t>
      </w:r>
      <w:r>
        <w:rPr>
          <w:rFonts w:cstheme="minorHAnsi"/>
          <w:sz w:val="24"/>
          <w:szCs w:val="24"/>
          <w:lang w:val="fr-CA"/>
        </w:rPr>
        <w:t> </w:t>
      </w:r>
      <w:r w:rsidR="00A53751">
        <w:rPr>
          <w:rFonts w:cstheme="minorHAnsi"/>
          <w:sz w:val="24"/>
          <w:szCs w:val="24"/>
          <w:lang w:val="fr-CA"/>
        </w:rPr>
        <w:t>- S</w:t>
      </w:r>
      <w:r w:rsidRPr="00B058A3">
        <w:rPr>
          <w:rFonts w:cstheme="minorHAnsi"/>
          <w:sz w:val="24"/>
          <w:szCs w:val="24"/>
          <w:lang w:val="fr-CA"/>
        </w:rPr>
        <w:t xml:space="preserve">i vous </w:t>
      </w:r>
      <w:r>
        <w:rPr>
          <w:rFonts w:cstheme="minorHAnsi"/>
          <w:sz w:val="24"/>
          <w:szCs w:val="24"/>
          <w:lang w:val="fr-CA"/>
        </w:rPr>
        <w:t>croyez avoir</w:t>
      </w:r>
      <w:r w:rsidRPr="00B058A3">
        <w:rPr>
          <w:rFonts w:cstheme="minorHAnsi"/>
          <w:sz w:val="24"/>
          <w:szCs w:val="24"/>
          <w:lang w:val="fr-CA"/>
        </w:rPr>
        <w:t xml:space="preserve"> été exposé </w:t>
      </w:r>
      <w:r>
        <w:rPr>
          <w:rFonts w:cstheme="minorHAnsi"/>
          <w:sz w:val="24"/>
          <w:szCs w:val="24"/>
          <w:lang w:val="fr-CA"/>
        </w:rPr>
        <w:t>à la</w:t>
      </w:r>
      <w:r w:rsidRPr="00B058A3">
        <w:rPr>
          <w:rFonts w:cstheme="minorHAnsi"/>
          <w:sz w:val="24"/>
          <w:szCs w:val="24"/>
          <w:lang w:val="fr-CA"/>
        </w:rPr>
        <w:t xml:space="preserve"> COVID 19 sur votre lieu de travail et que vous êtes tombé malade ou avez dû être hospitalisé, vous devez déposer une demande d'indemnisation </w:t>
      </w:r>
      <w:r>
        <w:rPr>
          <w:rFonts w:cstheme="minorHAnsi"/>
          <w:sz w:val="24"/>
          <w:szCs w:val="24"/>
          <w:lang w:val="fr-CA"/>
        </w:rPr>
        <w:t xml:space="preserve">au titre </w:t>
      </w:r>
      <w:r w:rsidRPr="00B058A3">
        <w:rPr>
          <w:rFonts w:cstheme="minorHAnsi"/>
          <w:sz w:val="24"/>
          <w:szCs w:val="24"/>
          <w:lang w:val="fr-CA"/>
        </w:rPr>
        <w:t xml:space="preserve">des accidents du travail. </w:t>
      </w:r>
      <w:r>
        <w:rPr>
          <w:rFonts w:cstheme="minorHAnsi"/>
          <w:sz w:val="24"/>
          <w:szCs w:val="24"/>
          <w:lang w:val="fr-CA"/>
        </w:rPr>
        <w:t>Vous serez ainsi en mesure d’identifier la</w:t>
      </w:r>
      <w:r w:rsidRPr="00B058A3">
        <w:rPr>
          <w:rFonts w:cstheme="minorHAnsi"/>
          <w:sz w:val="24"/>
          <w:szCs w:val="24"/>
          <w:lang w:val="fr-CA"/>
        </w:rPr>
        <w:t xml:space="preserve"> COVID 19 comme un danger </w:t>
      </w:r>
      <w:r w:rsidR="00A53751">
        <w:rPr>
          <w:rFonts w:cstheme="minorHAnsi"/>
          <w:sz w:val="24"/>
          <w:szCs w:val="24"/>
          <w:lang w:val="fr-CA"/>
        </w:rPr>
        <w:t>en mi</w:t>
      </w:r>
      <w:r w:rsidRPr="00B058A3">
        <w:rPr>
          <w:rFonts w:cstheme="minorHAnsi"/>
          <w:sz w:val="24"/>
          <w:szCs w:val="24"/>
          <w:lang w:val="fr-CA"/>
        </w:rPr>
        <w:t>lieu de travail.</w:t>
      </w:r>
    </w:p>
    <w:p w14:paraId="11BB0D03" w14:textId="13A091C3" w:rsidR="00B058A3" w:rsidRPr="00B058A3" w:rsidRDefault="00B058A3" w:rsidP="00B058A3">
      <w:pPr>
        <w:rPr>
          <w:rFonts w:cstheme="minorHAnsi"/>
          <w:sz w:val="24"/>
          <w:szCs w:val="24"/>
          <w:lang w:val="fr-CA"/>
        </w:rPr>
      </w:pPr>
      <w:r w:rsidRPr="00B058A3">
        <w:rPr>
          <w:rFonts w:cstheme="minorHAnsi"/>
          <w:sz w:val="24"/>
          <w:szCs w:val="24"/>
          <w:lang w:val="fr-CA"/>
        </w:rPr>
        <w:t xml:space="preserve">Consultez immédiatement </w:t>
      </w:r>
      <w:r w:rsidRPr="00611619">
        <w:rPr>
          <w:rFonts w:cstheme="minorHAnsi"/>
          <w:bCs/>
          <w:sz w:val="24"/>
          <w:szCs w:val="24"/>
          <w:u w:val="single"/>
          <w:lang w:val="fr-CA"/>
        </w:rPr>
        <w:t>UN MÉDECIN</w:t>
      </w:r>
      <w:r>
        <w:rPr>
          <w:rFonts w:cstheme="minorHAnsi"/>
          <w:sz w:val="24"/>
          <w:szCs w:val="24"/>
          <w:lang w:val="fr-CA"/>
        </w:rPr>
        <w:t>.</w:t>
      </w:r>
      <w:r w:rsidRPr="00B058A3">
        <w:rPr>
          <w:rFonts w:cstheme="minorHAnsi"/>
          <w:sz w:val="24"/>
          <w:szCs w:val="24"/>
          <w:lang w:val="fr-CA"/>
        </w:rPr>
        <w:t xml:space="preserve"> </w:t>
      </w:r>
      <w:r w:rsidR="00A53751">
        <w:rPr>
          <w:rFonts w:cstheme="minorHAnsi"/>
          <w:sz w:val="24"/>
          <w:szCs w:val="24"/>
          <w:lang w:val="fr-CA"/>
        </w:rPr>
        <w:t>Si</w:t>
      </w:r>
      <w:r w:rsidRPr="00B058A3">
        <w:rPr>
          <w:rFonts w:cstheme="minorHAnsi"/>
          <w:sz w:val="24"/>
          <w:szCs w:val="24"/>
          <w:lang w:val="fr-CA"/>
        </w:rPr>
        <w:t>gnale</w:t>
      </w:r>
      <w:r w:rsidR="00A53751">
        <w:rPr>
          <w:rFonts w:cstheme="minorHAnsi"/>
          <w:sz w:val="24"/>
          <w:szCs w:val="24"/>
          <w:lang w:val="fr-CA"/>
        </w:rPr>
        <w:t>z</w:t>
      </w:r>
      <w:r w:rsidRPr="00B058A3">
        <w:rPr>
          <w:rFonts w:cstheme="minorHAnsi"/>
          <w:sz w:val="24"/>
          <w:szCs w:val="24"/>
          <w:lang w:val="fr-CA"/>
        </w:rPr>
        <w:t xml:space="preserve"> la </w:t>
      </w:r>
      <w:r>
        <w:rPr>
          <w:rFonts w:cstheme="minorHAnsi"/>
          <w:sz w:val="24"/>
          <w:szCs w:val="24"/>
          <w:lang w:val="fr-CA"/>
        </w:rPr>
        <w:t>maladie</w:t>
      </w:r>
      <w:r w:rsidRPr="00B058A3">
        <w:rPr>
          <w:rFonts w:cstheme="minorHAnsi"/>
          <w:sz w:val="24"/>
          <w:szCs w:val="24"/>
          <w:lang w:val="fr-CA"/>
        </w:rPr>
        <w:t xml:space="preserve"> à l'employeur </w:t>
      </w:r>
      <w:r w:rsidRPr="00611619">
        <w:rPr>
          <w:rFonts w:cstheme="minorHAnsi"/>
          <w:bCs/>
          <w:sz w:val="24"/>
          <w:szCs w:val="24"/>
          <w:u w:val="single"/>
          <w:lang w:val="fr-CA"/>
        </w:rPr>
        <w:t>LE PLUS RAPIDEMENT POSSIBLE. VOUS NE POUVEZ PAS LÉGALEMENT ÊTRE</w:t>
      </w:r>
      <w:r w:rsidRPr="00B058A3">
        <w:rPr>
          <w:rFonts w:cstheme="minorHAnsi"/>
          <w:sz w:val="24"/>
          <w:szCs w:val="24"/>
          <w:lang w:val="fr-CA"/>
        </w:rPr>
        <w:t xml:space="preserve"> licencié pour avoir signalé une </w:t>
      </w:r>
      <w:r>
        <w:rPr>
          <w:rFonts w:cstheme="minorHAnsi"/>
          <w:sz w:val="24"/>
          <w:szCs w:val="24"/>
          <w:lang w:val="fr-CA"/>
        </w:rPr>
        <w:t>maladie.</w:t>
      </w:r>
    </w:p>
    <w:p w14:paraId="1A7F29CA" w14:textId="40CA19AB" w:rsidR="00B058A3" w:rsidRPr="00B058A3" w:rsidRDefault="00B058A3" w:rsidP="00B058A3">
      <w:pPr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Complétez</w:t>
      </w:r>
      <w:r w:rsidRPr="00B058A3">
        <w:rPr>
          <w:rFonts w:cstheme="minorHAnsi"/>
          <w:sz w:val="24"/>
          <w:szCs w:val="24"/>
          <w:lang w:val="fr-CA"/>
        </w:rPr>
        <w:t xml:space="preserve"> un </w:t>
      </w:r>
      <w:r w:rsidRPr="00B058A3">
        <w:rPr>
          <w:rFonts w:cstheme="minorHAnsi"/>
          <w:b/>
          <w:bCs/>
          <w:sz w:val="24"/>
          <w:szCs w:val="24"/>
          <w:lang w:val="fr-CA"/>
        </w:rPr>
        <w:t>Formulaire de blessure ou de maladie en milieu de travail</w:t>
      </w:r>
      <w:r>
        <w:rPr>
          <w:rFonts w:cstheme="minorHAnsi"/>
          <w:sz w:val="24"/>
          <w:szCs w:val="24"/>
          <w:lang w:val="fr-CA"/>
        </w:rPr>
        <w:t xml:space="preserve"> </w:t>
      </w:r>
      <w:r w:rsidR="000E73A7">
        <w:rPr>
          <w:rFonts w:cstheme="minorHAnsi"/>
          <w:sz w:val="24"/>
          <w:szCs w:val="24"/>
          <w:lang w:val="fr-CA"/>
        </w:rPr>
        <w:t>–</w:t>
      </w:r>
      <w:r w:rsidRPr="00B058A3">
        <w:rPr>
          <w:rFonts w:cstheme="minorHAnsi"/>
          <w:sz w:val="24"/>
          <w:szCs w:val="24"/>
          <w:lang w:val="fr-CA"/>
        </w:rPr>
        <w:t xml:space="preserve"> A</w:t>
      </w:r>
      <w:r w:rsidR="000E73A7">
        <w:rPr>
          <w:rFonts w:cstheme="minorHAnsi"/>
          <w:sz w:val="24"/>
          <w:szCs w:val="24"/>
          <w:lang w:val="fr-CA"/>
        </w:rPr>
        <w:t>VIS DE LÉSION OU DE MALADIE (</w:t>
      </w:r>
      <w:r w:rsidRPr="00B058A3">
        <w:rPr>
          <w:rFonts w:cstheme="minorHAnsi"/>
          <w:sz w:val="24"/>
          <w:szCs w:val="24"/>
          <w:lang w:val="fr-CA"/>
        </w:rPr>
        <w:t>TRAVAILLEUR</w:t>
      </w:r>
      <w:r w:rsidR="000E73A7">
        <w:rPr>
          <w:rFonts w:cstheme="minorHAnsi"/>
          <w:sz w:val="24"/>
          <w:szCs w:val="24"/>
          <w:lang w:val="fr-CA"/>
        </w:rPr>
        <w:t>)</w:t>
      </w:r>
      <w:r>
        <w:rPr>
          <w:rFonts w:cstheme="minorHAnsi"/>
          <w:sz w:val="24"/>
          <w:szCs w:val="24"/>
          <w:lang w:val="fr-CA"/>
        </w:rPr>
        <w:t>.</w:t>
      </w:r>
    </w:p>
    <w:p w14:paraId="56BDFF35" w14:textId="6D4F85D0" w:rsidR="009F2872" w:rsidRPr="00B058A3" w:rsidRDefault="00B058A3" w:rsidP="00B058A3">
      <w:pPr>
        <w:rPr>
          <w:rFonts w:cstheme="minorHAnsi"/>
          <w:sz w:val="24"/>
          <w:szCs w:val="24"/>
          <w:lang w:val="fr-CA"/>
        </w:rPr>
      </w:pPr>
      <w:r w:rsidRPr="00B058A3">
        <w:rPr>
          <w:rFonts w:cstheme="minorHAnsi"/>
          <w:sz w:val="24"/>
          <w:szCs w:val="24"/>
          <w:lang w:val="fr-CA"/>
        </w:rPr>
        <w:t xml:space="preserve">Pour </w:t>
      </w:r>
      <w:r>
        <w:rPr>
          <w:rFonts w:cstheme="minorHAnsi"/>
          <w:sz w:val="24"/>
          <w:szCs w:val="24"/>
          <w:lang w:val="fr-CA"/>
        </w:rPr>
        <w:t xml:space="preserve">obtenir </w:t>
      </w:r>
      <w:r w:rsidRPr="00B058A3">
        <w:rPr>
          <w:rFonts w:cstheme="minorHAnsi"/>
          <w:sz w:val="24"/>
          <w:szCs w:val="24"/>
          <w:lang w:val="fr-CA"/>
        </w:rPr>
        <w:t>une liste de tous les bureaux de</w:t>
      </w:r>
      <w:r w:rsidR="00A53751">
        <w:rPr>
          <w:rFonts w:cstheme="minorHAnsi"/>
          <w:sz w:val="24"/>
          <w:szCs w:val="24"/>
          <w:lang w:val="fr-CA"/>
        </w:rPr>
        <w:t xml:space="preserve"> demande d’indemnisation au titre d</w:t>
      </w:r>
      <w:r w:rsidR="00DB5B3F">
        <w:rPr>
          <w:rFonts w:cstheme="minorHAnsi"/>
          <w:sz w:val="24"/>
          <w:szCs w:val="24"/>
          <w:lang w:val="fr-CA"/>
        </w:rPr>
        <w:t>e lésions</w:t>
      </w:r>
      <w:r w:rsidR="00A53751">
        <w:rPr>
          <w:rFonts w:cstheme="minorHAnsi"/>
          <w:sz w:val="24"/>
          <w:szCs w:val="24"/>
          <w:lang w:val="fr-CA"/>
        </w:rPr>
        <w:t xml:space="preserve"> ou de </w:t>
      </w:r>
      <w:r w:rsidRPr="00B058A3">
        <w:rPr>
          <w:rFonts w:cstheme="minorHAnsi"/>
          <w:sz w:val="24"/>
          <w:szCs w:val="24"/>
          <w:lang w:val="fr-CA"/>
        </w:rPr>
        <w:t>maladies liées au travail</w:t>
      </w:r>
      <w:r>
        <w:rPr>
          <w:rFonts w:cstheme="minorHAnsi"/>
          <w:sz w:val="24"/>
          <w:szCs w:val="24"/>
          <w:lang w:val="fr-CA"/>
        </w:rPr>
        <w:t xml:space="preserve">, consultez </w:t>
      </w:r>
      <w:r w:rsidR="009B04D0" w:rsidRPr="00B058A3">
        <w:rPr>
          <w:rFonts w:cstheme="minorHAnsi"/>
          <w:sz w:val="24"/>
          <w:szCs w:val="24"/>
          <w:lang w:val="fr-CA"/>
        </w:rPr>
        <w:t>:</w:t>
      </w:r>
    </w:p>
    <w:p w14:paraId="51F465ED" w14:textId="14B78C42" w:rsidR="009B04D0" w:rsidRDefault="00C56EC3" w:rsidP="00FB06EE">
      <w:pPr>
        <w:rPr>
          <w:rStyle w:val="Hyperlink"/>
          <w:lang w:val="fr-CA"/>
        </w:rPr>
      </w:pPr>
      <w:hyperlink r:id="rId7" w:history="1">
        <w:r w:rsidR="005C233B" w:rsidRPr="005C233B">
          <w:rPr>
            <w:rStyle w:val="Hyperlink"/>
            <w:lang w:val="fr-CA"/>
          </w:rPr>
          <w:t>https://www.cchst.ca/oshanswers/information/wcb_canada.html</w:t>
        </w:r>
      </w:hyperlink>
    </w:p>
    <w:p w14:paraId="62FBC1E5" w14:textId="77777777" w:rsidR="00611619" w:rsidRDefault="00611619" w:rsidP="00FB06EE">
      <w:pPr>
        <w:rPr>
          <w:rStyle w:val="Hyperlink"/>
          <w:lang w:val="fr-CA"/>
        </w:rPr>
      </w:pPr>
    </w:p>
    <w:p w14:paraId="6F4A4DB9" w14:textId="77777777" w:rsidR="00611619" w:rsidRDefault="00611619" w:rsidP="00FB06EE">
      <w:pPr>
        <w:rPr>
          <w:rStyle w:val="Hyperlink"/>
          <w:lang w:val="fr-CA"/>
        </w:rPr>
      </w:pPr>
    </w:p>
    <w:p w14:paraId="1094A2C1" w14:textId="77777777" w:rsidR="00611619" w:rsidRDefault="00611619" w:rsidP="00FB06EE">
      <w:pPr>
        <w:rPr>
          <w:rStyle w:val="Hyperlink"/>
          <w:lang w:val="fr-CA"/>
        </w:rPr>
      </w:pPr>
    </w:p>
    <w:p w14:paraId="313472FF" w14:textId="77777777" w:rsidR="00611619" w:rsidRDefault="00611619" w:rsidP="00FB06EE">
      <w:pPr>
        <w:rPr>
          <w:rStyle w:val="Hyperlink"/>
          <w:lang w:val="fr-CA"/>
        </w:rPr>
      </w:pPr>
    </w:p>
    <w:p w14:paraId="442C72E8" w14:textId="77777777" w:rsidR="00611619" w:rsidRDefault="00611619" w:rsidP="00FB06EE">
      <w:pPr>
        <w:rPr>
          <w:rStyle w:val="Hyperlink"/>
          <w:lang w:val="fr-CA"/>
        </w:rPr>
      </w:pPr>
    </w:p>
    <w:p w14:paraId="7841190D" w14:textId="77777777" w:rsidR="00611619" w:rsidRDefault="00611619" w:rsidP="00FB06EE">
      <w:pPr>
        <w:rPr>
          <w:rStyle w:val="Hyperlink"/>
          <w:lang w:val="fr-CA"/>
        </w:rPr>
      </w:pPr>
    </w:p>
    <w:p w14:paraId="746B01B4" w14:textId="77777777" w:rsidR="00611619" w:rsidRDefault="00611619" w:rsidP="00FB06EE">
      <w:pPr>
        <w:rPr>
          <w:rStyle w:val="Hyperlink"/>
          <w:lang w:val="fr-CA"/>
        </w:rPr>
      </w:pPr>
    </w:p>
    <w:p w14:paraId="482D4B81" w14:textId="77777777" w:rsidR="00611619" w:rsidRDefault="00611619" w:rsidP="00FB06EE">
      <w:pPr>
        <w:rPr>
          <w:rStyle w:val="Hyperlink"/>
          <w:lang w:val="fr-CA"/>
        </w:rPr>
      </w:pPr>
    </w:p>
    <w:p w14:paraId="0CB66A1C" w14:textId="77777777" w:rsidR="00611619" w:rsidRDefault="00611619" w:rsidP="00FB06EE">
      <w:pPr>
        <w:rPr>
          <w:rStyle w:val="Hyperlink"/>
          <w:lang w:val="fr-CA"/>
        </w:rPr>
      </w:pPr>
    </w:p>
    <w:p w14:paraId="4D116A45" w14:textId="77777777" w:rsidR="00611619" w:rsidRDefault="00611619" w:rsidP="00FB06EE">
      <w:pPr>
        <w:rPr>
          <w:rStyle w:val="Hyperlink"/>
          <w:lang w:val="fr-CA"/>
        </w:rPr>
      </w:pPr>
    </w:p>
    <w:p w14:paraId="3026B874" w14:textId="77777777" w:rsidR="00611619" w:rsidRDefault="00611619" w:rsidP="00FB06EE">
      <w:pPr>
        <w:rPr>
          <w:rStyle w:val="Hyperlink"/>
          <w:lang w:val="fr-CA"/>
        </w:rPr>
      </w:pPr>
    </w:p>
    <w:p w14:paraId="587EF662" w14:textId="77777777" w:rsidR="00611619" w:rsidRDefault="00611619" w:rsidP="00FB06EE">
      <w:pPr>
        <w:rPr>
          <w:rStyle w:val="Hyperlink"/>
          <w:lang w:val="fr-CA"/>
        </w:rPr>
      </w:pPr>
    </w:p>
    <w:p w14:paraId="19BEE8F1" w14:textId="77777777" w:rsidR="00611619" w:rsidRDefault="00611619" w:rsidP="00FB06EE">
      <w:pPr>
        <w:rPr>
          <w:rStyle w:val="Hyperlink"/>
          <w:lang w:val="fr-CA"/>
        </w:rPr>
      </w:pPr>
    </w:p>
    <w:p w14:paraId="7D65F768" w14:textId="77777777" w:rsidR="00611619" w:rsidRPr="00B058A3" w:rsidRDefault="00611619" w:rsidP="00FB06EE">
      <w:pPr>
        <w:rPr>
          <w:rFonts w:cstheme="minorHAnsi"/>
          <w:sz w:val="24"/>
          <w:szCs w:val="24"/>
          <w:lang w:val="fr-CA"/>
        </w:rPr>
      </w:pPr>
    </w:p>
    <w:p w14:paraId="4BF39FA3" w14:textId="5B02EA00" w:rsidR="002D4149" w:rsidRPr="000E73A7" w:rsidRDefault="000E73A7" w:rsidP="00FB06EE">
      <w:pPr>
        <w:rPr>
          <w:rFonts w:cstheme="minorHAnsi"/>
          <w:b/>
          <w:sz w:val="24"/>
          <w:szCs w:val="24"/>
          <w:lang w:val="fr-CA"/>
        </w:rPr>
      </w:pPr>
      <w:r w:rsidRPr="000E73A7">
        <w:rPr>
          <w:rFonts w:cstheme="minorHAnsi"/>
          <w:b/>
          <w:sz w:val="24"/>
          <w:szCs w:val="24"/>
          <w:lang w:val="fr-CA"/>
        </w:rPr>
        <w:lastRenderedPageBreak/>
        <w:t>Réponses d</w:t>
      </w:r>
      <w:r>
        <w:rPr>
          <w:rFonts w:cstheme="minorHAnsi"/>
          <w:b/>
          <w:sz w:val="24"/>
          <w:szCs w:val="24"/>
          <w:lang w:val="fr-CA"/>
        </w:rPr>
        <w:t>es</w:t>
      </w:r>
      <w:r w:rsidRPr="000E73A7">
        <w:rPr>
          <w:rFonts w:cstheme="minorHAnsi"/>
          <w:b/>
          <w:sz w:val="24"/>
          <w:szCs w:val="24"/>
          <w:lang w:val="fr-CA"/>
        </w:rPr>
        <w:t xml:space="preserve"> programme</w:t>
      </w:r>
      <w:r>
        <w:rPr>
          <w:rFonts w:cstheme="minorHAnsi"/>
          <w:b/>
          <w:sz w:val="24"/>
          <w:szCs w:val="24"/>
          <w:lang w:val="fr-CA"/>
        </w:rPr>
        <w:t>s</w:t>
      </w:r>
      <w:r w:rsidRPr="000E73A7">
        <w:rPr>
          <w:rFonts w:cstheme="minorHAnsi"/>
          <w:b/>
          <w:sz w:val="24"/>
          <w:szCs w:val="24"/>
          <w:lang w:val="fr-CA"/>
        </w:rPr>
        <w:t xml:space="preserve"> provincia</w:t>
      </w:r>
      <w:r>
        <w:rPr>
          <w:rFonts w:cstheme="minorHAnsi"/>
          <w:b/>
          <w:sz w:val="24"/>
          <w:szCs w:val="24"/>
          <w:lang w:val="fr-CA"/>
        </w:rPr>
        <w:t>ux</w:t>
      </w:r>
      <w:r w:rsidRPr="000E73A7">
        <w:rPr>
          <w:rFonts w:cstheme="minorHAnsi"/>
          <w:b/>
          <w:sz w:val="24"/>
          <w:szCs w:val="24"/>
          <w:lang w:val="fr-CA"/>
        </w:rPr>
        <w:t xml:space="preserve"> d'indemnisation à </w:t>
      </w:r>
      <w:r>
        <w:rPr>
          <w:rFonts w:cstheme="minorHAnsi"/>
          <w:b/>
          <w:sz w:val="24"/>
          <w:szCs w:val="24"/>
          <w:lang w:val="fr-CA"/>
        </w:rPr>
        <w:t xml:space="preserve">la </w:t>
      </w:r>
      <w:r w:rsidRPr="000E73A7">
        <w:rPr>
          <w:rFonts w:cstheme="minorHAnsi"/>
          <w:b/>
          <w:sz w:val="24"/>
          <w:szCs w:val="24"/>
          <w:lang w:val="fr-CA"/>
        </w:rPr>
        <w:t>COVID-19</w:t>
      </w:r>
    </w:p>
    <w:p w14:paraId="5C3FFBF7" w14:textId="3FEBB995" w:rsidR="00FB06EE" w:rsidRPr="00611619" w:rsidRDefault="00FB06EE" w:rsidP="0061161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u w:val="single"/>
          <w:lang w:val="fr-CA"/>
        </w:rPr>
      </w:pPr>
      <w:r w:rsidRPr="00611619">
        <w:rPr>
          <w:rFonts w:cstheme="minorHAnsi"/>
          <w:sz w:val="24"/>
          <w:szCs w:val="24"/>
          <w:u w:val="single"/>
          <w:lang w:val="fr-CA"/>
        </w:rPr>
        <w:t>Col</w:t>
      </w:r>
      <w:r w:rsidR="000E73A7" w:rsidRPr="00611619">
        <w:rPr>
          <w:rFonts w:cstheme="minorHAnsi"/>
          <w:sz w:val="24"/>
          <w:szCs w:val="24"/>
          <w:u w:val="single"/>
          <w:lang w:val="fr-CA"/>
        </w:rPr>
        <w:t>ombie-Britannique</w:t>
      </w:r>
    </w:p>
    <w:p w14:paraId="17A53621" w14:textId="1ECD5F2C" w:rsidR="000E73A7" w:rsidRPr="000E73A7" w:rsidRDefault="000E73A7" w:rsidP="000E73A7">
      <w:pPr>
        <w:rPr>
          <w:rFonts w:cstheme="minorHAnsi"/>
          <w:sz w:val="24"/>
          <w:szCs w:val="24"/>
          <w:lang w:val="fr-CA"/>
        </w:rPr>
      </w:pPr>
      <w:r w:rsidRPr="000E73A7">
        <w:rPr>
          <w:rFonts w:cstheme="minorHAnsi"/>
          <w:sz w:val="24"/>
          <w:szCs w:val="24"/>
          <w:lang w:val="fr-CA"/>
        </w:rPr>
        <w:t>Le régime d</w:t>
      </w:r>
      <w:r>
        <w:rPr>
          <w:rFonts w:cstheme="minorHAnsi"/>
          <w:sz w:val="24"/>
          <w:szCs w:val="24"/>
          <w:lang w:val="fr-CA"/>
        </w:rPr>
        <w:t>’assurance contre les</w:t>
      </w:r>
      <w:r w:rsidRPr="000E73A7">
        <w:rPr>
          <w:rFonts w:cstheme="minorHAnsi"/>
          <w:sz w:val="24"/>
          <w:szCs w:val="24"/>
          <w:lang w:val="fr-CA"/>
        </w:rPr>
        <w:t xml:space="preserve"> accidents du travail en Colombie-Britannique peut couvrir l'exposition </w:t>
      </w:r>
      <w:r>
        <w:rPr>
          <w:rFonts w:cstheme="minorHAnsi"/>
          <w:sz w:val="24"/>
          <w:szCs w:val="24"/>
          <w:lang w:val="fr-CA"/>
        </w:rPr>
        <w:t>à la</w:t>
      </w:r>
      <w:r w:rsidRPr="000E73A7">
        <w:rPr>
          <w:rFonts w:cstheme="minorHAnsi"/>
          <w:sz w:val="24"/>
          <w:szCs w:val="24"/>
          <w:lang w:val="fr-CA"/>
        </w:rPr>
        <w:t xml:space="preserve"> COVID-19 </w:t>
      </w:r>
      <w:r w:rsidR="00A53751">
        <w:rPr>
          <w:rFonts w:cstheme="minorHAnsi"/>
          <w:sz w:val="24"/>
          <w:szCs w:val="24"/>
          <w:lang w:val="fr-CA"/>
        </w:rPr>
        <w:t>pourvu</w:t>
      </w:r>
      <w:r w:rsidRPr="000E73A7">
        <w:rPr>
          <w:rFonts w:cstheme="minorHAnsi"/>
          <w:sz w:val="24"/>
          <w:szCs w:val="24"/>
          <w:lang w:val="fr-CA"/>
        </w:rPr>
        <w:t xml:space="preserve"> qu'</w:t>
      </w:r>
      <w:r>
        <w:rPr>
          <w:rFonts w:cstheme="minorHAnsi"/>
          <w:sz w:val="24"/>
          <w:szCs w:val="24"/>
          <w:lang w:val="fr-CA"/>
        </w:rPr>
        <w:t xml:space="preserve">il </w:t>
      </w:r>
      <w:r w:rsidRPr="000E73A7">
        <w:rPr>
          <w:rFonts w:cstheme="minorHAnsi"/>
          <w:sz w:val="24"/>
          <w:szCs w:val="24"/>
          <w:lang w:val="fr-CA"/>
        </w:rPr>
        <w:t xml:space="preserve">soit </w:t>
      </w:r>
      <w:r>
        <w:rPr>
          <w:rFonts w:cstheme="minorHAnsi"/>
          <w:sz w:val="24"/>
          <w:szCs w:val="24"/>
          <w:lang w:val="fr-CA"/>
        </w:rPr>
        <w:t xml:space="preserve">établi qu’elle est </w:t>
      </w:r>
      <w:r w:rsidRPr="000E73A7">
        <w:rPr>
          <w:rFonts w:cstheme="minorHAnsi"/>
          <w:sz w:val="24"/>
          <w:szCs w:val="24"/>
          <w:lang w:val="fr-CA"/>
        </w:rPr>
        <w:t>lié</w:t>
      </w:r>
      <w:r>
        <w:rPr>
          <w:rFonts w:cstheme="minorHAnsi"/>
          <w:sz w:val="24"/>
          <w:szCs w:val="24"/>
          <w:lang w:val="fr-CA"/>
        </w:rPr>
        <w:t>e</w:t>
      </w:r>
      <w:r w:rsidRPr="000E73A7">
        <w:rPr>
          <w:rFonts w:cstheme="minorHAnsi"/>
          <w:sz w:val="24"/>
          <w:szCs w:val="24"/>
          <w:lang w:val="fr-CA"/>
        </w:rPr>
        <w:t xml:space="preserve"> à </w:t>
      </w:r>
      <w:r>
        <w:rPr>
          <w:rFonts w:cstheme="minorHAnsi"/>
          <w:sz w:val="24"/>
          <w:szCs w:val="24"/>
          <w:lang w:val="fr-CA"/>
        </w:rPr>
        <w:t>l’</w:t>
      </w:r>
      <w:r w:rsidRPr="000E73A7">
        <w:rPr>
          <w:rFonts w:cstheme="minorHAnsi"/>
          <w:sz w:val="24"/>
          <w:szCs w:val="24"/>
          <w:lang w:val="fr-CA"/>
        </w:rPr>
        <w:t xml:space="preserve">exposition </w:t>
      </w:r>
      <w:r w:rsidR="00A53751">
        <w:rPr>
          <w:rFonts w:cstheme="minorHAnsi"/>
          <w:sz w:val="24"/>
          <w:szCs w:val="24"/>
          <w:lang w:val="fr-CA"/>
        </w:rPr>
        <w:t>sur le mi</w:t>
      </w:r>
      <w:r w:rsidRPr="000E73A7">
        <w:rPr>
          <w:rFonts w:cstheme="minorHAnsi"/>
          <w:sz w:val="24"/>
          <w:szCs w:val="24"/>
          <w:lang w:val="fr-CA"/>
        </w:rPr>
        <w:t>lieu de travail.</w:t>
      </w:r>
    </w:p>
    <w:p w14:paraId="381A5EAA" w14:textId="5F150FFC" w:rsidR="000E73A7" w:rsidRPr="000E73A7" w:rsidRDefault="000E73A7" w:rsidP="000E73A7">
      <w:pPr>
        <w:rPr>
          <w:rFonts w:cstheme="minorHAnsi"/>
          <w:sz w:val="24"/>
          <w:szCs w:val="24"/>
          <w:lang w:val="fr-CA"/>
        </w:rPr>
      </w:pPr>
      <w:r w:rsidRPr="000E73A7">
        <w:rPr>
          <w:rFonts w:cstheme="minorHAnsi"/>
          <w:sz w:val="24"/>
          <w:szCs w:val="24"/>
          <w:lang w:val="fr-CA"/>
        </w:rPr>
        <w:t xml:space="preserve">Lorsqu'un travailleur contracte </w:t>
      </w:r>
      <w:r>
        <w:rPr>
          <w:rFonts w:cstheme="minorHAnsi"/>
          <w:sz w:val="24"/>
          <w:szCs w:val="24"/>
          <w:lang w:val="fr-CA"/>
        </w:rPr>
        <w:t xml:space="preserve">la </w:t>
      </w:r>
      <w:r w:rsidRPr="000E73A7">
        <w:rPr>
          <w:rFonts w:cstheme="minorHAnsi"/>
          <w:sz w:val="24"/>
          <w:szCs w:val="24"/>
          <w:lang w:val="fr-CA"/>
        </w:rPr>
        <w:t xml:space="preserve">COVID-19 </w:t>
      </w:r>
      <w:r>
        <w:rPr>
          <w:rFonts w:cstheme="minorHAnsi"/>
          <w:sz w:val="24"/>
          <w:szCs w:val="24"/>
          <w:lang w:val="fr-CA"/>
        </w:rPr>
        <w:t>en conséquence</w:t>
      </w:r>
      <w:r w:rsidRPr="000E73A7">
        <w:rPr>
          <w:rFonts w:cstheme="minorHAnsi"/>
          <w:sz w:val="24"/>
          <w:szCs w:val="24"/>
          <w:lang w:val="fr-CA"/>
        </w:rPr>
        <w:t xml:space="preserve"> direct</w:t>
      </w:r>
      <w:r>
        <w:rPr>
          <w:rFonts w:cstheme="minorHAnsi"/>
          <w:sz w:val="24"/>
          <w:szCs w:val="24"/>
          <w:lang w:val="fr-CA"/>
        </w:rPr>
        <w:t>e</w:t>
      </w:r>
      <w:r w:rsidRPr="000E73A7">
        <w:rPr>
          <w:rFonts w:cstheme="minorHAnsi"/>
          <w:sz w:val="24"/>
          <w:szCs w:val="24"/>
          <w:lang w:val="fr-CA"/>
        </w:rPr>
        <w:t xml:space="preserve"> de son emploi, il a droit à une </w:t>
      </w:r>
      <w:r>
        <w:rPr>
          <w:rFonts w:cstheme="minorHAnsi"/>
          <w:sz w:val="24"/>
          <w:szCs w:val="24"/>
          <w:lang w:val="fr-CA"/>
        </w:rPr>
        <w:t xml:space="preserve">indemnisation </w:t>
      </w:r>
      <w:r w:rsidRPr="000E73A7">
        <w:rPr>
          <w:rFonts w:cstheme="minorHAnsi"/>
          <w:sz w:val="24"/>
          <w:szCs w:val="24"/>
          <w:lang w:val="fr-CA"/>
        </w:rPr>
        <w:t>si les conditions suivantes sont remplies</w:t>
      </w:r>
      <w:r>
        <w:rPr>
          <w:rFonts w:cstheme="minorHAnsi"/>
          <w:sz w:val="24"/>
          <w:szCs w:val="24"/>
          <w:lang w:val="fr-CA"/>
        </w:rPr>
        <w:t xml:space="preserve"> </w:t>
      </w:r>
      <w:r w:rsidRPr="000E73A7">
        <w:rPr>
          <w:rFonts w:cstheme="minorHAnsi"/>
          <w:sz w:val="24"/>
          <w:szCs w:val="24"/>
          <w:lang w:val="fr-CA"/>
        </w:rPr>
        <w:t>:</w:t>
      </w:r>
    </w:p>
    <w:p w14:paraId="66AE6EF4" w14:textId="1F703BA2" w:rsidR="000E73A7" w:rsidRPr="000E73A7" w:rsidRDefault="000E73A7" w:rsidP="000E73A7">
      <w:pPr>
        <w:rPr>
          <w:rFonts w:cstheme="minorHAnsi"/>
          <w:sz w:val="24"/>
          <w:szCs w:val="24"/>
          <w:lang w:val="fr-CA"/>
        </w:rPr>
      </w:pPr>
      <w:r w:rsidRPr="000E73A7">
        <w:rPr>
          <w:rFonts w:cstheme="minorHAnsi"/>
          <w:sz w:val="24"/>
          <w:szCs w:val="24"/>
          <w:lang w:val="fr-CA"/>
        </w:rPr>
        <w:t xml:space="preserve">1. Preuve que le travailleur a contracté </w:t>
      </w:r>
      <w:r>
        <w:rPr>
          <w:rFonts w:cstheme="minorHAnsi"/>
          <w:sz w:val="24"/>
          <w:szCs w:val="24"/>
          <w:lang w:val="fr-CA"/>
        </w:rPr>
        <w:t xml:space="preserve">la </w:t>
      </w:r>
      <w:r w:rsidRPr="000E73A7">
        <w:rPr>
          <w:rFonts w:cstheme="minorHAnsi"/>
          <w:sz w:val="24"/>
          <w:szCs w:val="24"/>
          <w:lang w:val="fr-CA"/>
        </w:rPr>
        <w:t>COVID-19, soit</w:t>
      </w:r>
      <w:r>
        <w:rPr>
          <w:rFonts w:cstheme="minorHAnsi"/>
          <w:sz w:val="24"/>
          <w:szCs w:val="24"/>
          <w:lang w:val="fr-CA"/>
        </w:rPr>
        <w:t xml:space="preserve"> </w:t>
      </w:r>
      <w:r w:rsidRPr="000E73A7">
        <w:rPr>
          <w:rFonts w:cstheme="minorHAnsi"/>
          <w:sz w:val="24"/>
          <w:szCs w:val="24"/>
          <w:lang w:val="fr-CA"/>
        </w:rPr>
        <w:t>:</w:t>
      </w:r>
    </w:p>
    <w:p w14:paraId="4CE3869E" w14:textId="0F7D27D0" w:rsidR="000E73A7" w:rsidRPr="000E73A7" w:rsidRDefault="000E73A7" w:rsidP="000E73A7">
      <w:pPr>
        <w:ind w:firstLine="720"/>
        <w:rPr>
          <w:rFonts w:cstheme="minorHAnsi"/>
          <w:sz w:val="24"/>
          <w:szCs w:val="24"/>
          <w:lang w:val="fr-CA"/>
        </w:rPr>
      </w:pPr>
      <w:r w:rsidRPr="000E73A7">
        <w:rPr>
          <w:rFonts w:cstheme="minorHAnsi"/>
          <w:sz w:val="24"/>
          <w:szCs w:val="24"/>
          <w:lang w:val="fr-CA"/>
        </w:rPr>
        <w:t>•</w:t>
      </w:r>
      <w:r>
        <w:rPr>
          <w:rFonts w:cstheme="minorHAnsi"/>
          <w:sz w:val="24"/>
          <w:szCs w:val="24"/>
          <w:lang w:val="fr-CA"/>
        </w:rPr>
        <w:tab/>
        <w:t>U</w:t>
      </w:r>
      <w:r w:rsidRPr="000E73A7">
        <w:rPr>
          <w:rFonts w:cstheme="minorHAnsi"/>
          <w:sz w:val="24"/>
          <w:szCs w:val="24"/>
          <w:lang w:val="fr-CA"/>
        </w:rPr>
        <w:t>n diagnostic médical dans un rapport médical, ou</w:t>
      </w:r>
    </w:p>
    <w:p w14:paraId="4FB03E87" w14:textId="2E2283E9" w:rsidR="000E73A7" w:rsidRPr="000E73A7" w:rsidRDefault="000E73A7" w:rsidP="000E73A7">
      <w:pPr>
        <w:ind w:left="1440" w:hanging="720"/>
        <w:rPr>
          <w:rFonts w:cstheme="minorHAnsi"/>
          <w:sz w:val="24"/>
          <w:szCs w:val="24"/>
          <w:lang w:val="fr-CA"/>
        </w:rPr>
      </w:pPr>
      <w:r w:rsidRPr="000E73A7">
        <w:rPr>
          <w:rFonts w:cstheme="minorHAnsi"/>
          <w:sz w:val="24"/>
          <w:szCs w:val="24"/>
          <w:lang w:val="fr-CA"/>
        </w:rPr>
        <w:t>•</w:t>
      </w:r>
      <w:r>
        <w:rPr>
          <w:rFonts w:cstheme="minorHAnsi"/>
          <w:sz w:val="24"/>
          <w:szCs w:val="24"/>
          <w:lang w:val="fr-CA"/>
        </w:rPr>
        <w:tab/>
        <w:t xml:space="preserve">Des </w:t>
      </w:r>
      <w:r w:rsidRPr="000E73A7">
        <w:rPr>
          <w:rFonts w:cstheme="minorHAnsi"/>
          <w:sz w:val="24"/>
          <w:szCs w:val="24"/>
          <w:lang w:val="fr-CA"/>
        </w:rPr>
        <w:t xml:space="preserve">preuves factuelles non médicales lorsque d'autres </w:t>
      </w:r>
      <w:r w:rsidR="00DB5B3F">
        <w:rPr>
          <w:rFonts w:cstheme="minorHAnsi"/>
          <w:sz w:val="24"/>
          <w:szCs w:val="24"/>
          <w:lang w:val="fr-CA"/>
        </w:rPr>
        <w:t>évidences</w:t>
      </w:r>
      <w:r w:rsidRPr="000E73A7">
        <w:rPr>
          <w:rFonts w:cstheme="minorHAnsi"/>
          <w:sz w:val="24"/>
          <w:szCs w:val="24"/>
          <w:lang w:val="fr-CA"/>
        </w:rPr>
        <w:t xml:space="preserve"> établissent l'existence de </w:t>
      </w:r>
      <w:r>
        <w:rPr>
          <w:rFonts w:cstheme="minorHAnsi"/>
          <w:sz w:val="24"/>
          <w:szCs w:val="24"/>
          <w:lang w:val="fr-CA"/>
        </w:rPr>
        <w:t xml:space="preserve">la </w:t>
      </w:r>
      <w:r w:rsidRPr="000E73A7">
        <w:rPr>
          <w:rFonts w:cstheme="minorHAnsi"/>
          <w:sz w:val="24"/>
          <w:szCs w:val="24"/>
          <w:lang w:val="fr-CA"/>
        </w:rPr>
        <w:t>COVID-19.</w:t>
      </w:r>
    </w:p>
    <w:p w14:paraId="375BA6CC" w14:textId="1DED1CF1" w:rsidR="000E73A7" w:rsidRPr="000E73A7" w:rsidRDefault="000E73A7" w:rsidP="00A53751">
      <w:pPr>
        <w:ind w:left="720" w:hanging="720"/>
        <w:rPr>
          <w:rFonts w:cstheme="minorHAnsi"/>
          <w:sz w:val="24"/>
          <w:szCs w:val="24"/>
          <w:lang w:val="fr-CA"/>
        </w:rPr>
      </w:pPr>
      <w:r w:rsidRPr="000E73A7">
        <w:rPr>
          <w:rFonts w:cstheme="minorHAnsi"/>
          <w:sz w:val="24"/>
          <w:szCs w:val="24"/>
          <w:lang w:val="fr-CA"/>
        </w:rPr>
        <w:t>2.</w:t>
      </w:r>
      <w:r w:rsidR="00A53751">
        <w:rPr>
          <w:rFonts w:cstheme="minorHAnsi"/>
          <w:sz w:val="24"/>
          <w:szCs w:val="24"/>
          <w:lang w:val="fr-CA"/>
        </w:rPr>
        <w:tab/>
      </w:r>
      <w:r w:rsidRPr="000E73A7">
        <w:rPr>
          <w:rFonts w:cstheme="minorHAnsi"/>
          <w:sz w:val="24"/>
          <w:szCs w:val="24"/>
          <w:lang w:val="fr-CA"/>
        </w:rPr>
        <w:t>La nature de l’emploi du travailleur cré</w:t>
      </w:r>
      <w:r w:rsidR="005C233B">
        <w:rPr>
          <w:rFonts w:cstheme="minorHAnsi"/>
          <w:sz w:val="24"/>
          <w:szCs w:val="24"/>
          <w:lang w:val="fr-CA"/>
        </w:rPr>
        <w:t>e</w:t>
      </w:r>
      <w:r w:rsidRPr="000E73A7">
        <w:rPr>
          <w:rFonts w:cstheme="minorHAnsi"/>
          <w:sz w:val="24"/>
          <w:szCs w:val="24"/>
          <w:lang w:val="fr-CA"/>
        </w:rPr>
        <w:t xml:space="preserve"> un risque de contracter la maladie </w:t>
      </w:r>
      <w:r>
        <w:rPr>
          <w:rFonts w:cstheme="minorHAnsi"/>
          <w:sz w:val="24"/>
          <w:szCs w:val="24"/>
          <w:lang w:val="fr-CA"/>
        </w:rPr>
        <w:t>sensiblement plus élevé</w:t>
      </w:r>
      <w:r w:rsidRPr="000E73A7">
        <w:rPr>
          <w:rFonts w:cstheme="minorHAnsi"/>
          <w:sz w:val="24"/>
          <w:szCs w:val="24"/>
          <w:lang w:val="fr-CA"/>
        </w:rPr>
        <w:t xml:space="preserve"> </w:t>
      </w:r>
      <w:r>
        <w:rPr>
          <w:rFonts w:cstheme="minorHAnsi"/>
          <w:sz w:val="24"/>
          <w:szCs w:val="24"/>
          <w:lang w:val="fr-CA"/>
        </w:rPr>
        <w:t>que le</w:t>
      </w:r>
      <w:r w:rsidRPr="000E73A7">
        <w:rPr>
          <w:rFonts w:cstheme="minorHAnsi"/>
          <w:sz w:val="24"/>
          <w:szCs w:val="24"/>
          <w:lang w:val="fr-CA"/>
        </w:rPr>
        <w:t xml:space="preserve"> risque d’exposition ordinaire du grand public.</w:t>
      </w:r>
    </w:p>
    <w:p w14:paraId="53CE14C0" w14:textId="69C8E87D" w:rsidR="00A8456C" w:rsidRPr="00A53751" w:rsidRDefault="000E73A7" w:rsidP="000E73A7">
      <w:pPr>
        <w:rPr>
          <w:rFonts w:cstheme="minorHAnsi"/>
          <w:sz w:val="24"/>
          <w:szCs w:val="24"/>
          <w:lang w:val="fr-CA"/>
        </w:rPr>
      </w:pPr>
      <w:r w:rsidRPr="000E73A7">
        <w:rPr>
          <w:rFonts w:cstheme="minorHAnsi"/>
          <w:sz w:val="24"/>
          <w:szCs w:val="24"/>
          <w:lang w:val="fr-CA"/>
        </w:rPr>
        <w:t xml:space="preserve">Par exemple, un travailleur </w:t>
      </w:r>
      <w:r>
        <w:rPr>
          <w:rFonts w:cstheme="minorHAnsi"/>
          <w:sz w:val="24"/>
          <w:szCs w:val="24"/>
          <w:lang w:val="fr-CA"/>
        </w:rPr>
        <w:t xml:space="preserve">d’un </w:t>
      </w:r>
      <w:r w:rsidRPr="000E73A7">
        <w:rPr>
          <w:rFonts w:cstheme="minorHAnsi"/>
          <w:sz w:val="24"/>
          <w:szCs w:val="24"/>
          <w:lang w:val="fr-CA"/>
        </w:rPr>
        <w:t>h</w:t>
      </w:r>
      <w:r>
        <w:rPr>
          <w:rFonts w:cstheme="minorHAnsi"/>
          <w:sz w:val="24"/>
          <w:szCs w:val="24"/>
          <w:lang w:val="fr-CA"/>
        </w:rPr>
        <w:t>ô</w:t>
      </w:r>
      <w:r w:rsidRPr="000E73A7">
        <w:rPr>
          <w:rFonts w:cstheme="minorHAnsi"/>
          <w:sz w:val="24"/>
          <w:szCs w:val="24"/>
          <w:lang w:val="fr-CA"/>
        </w:rPr>
        <w:t xml:space="preserve">pital </w:t>
      </w:r>
      <w:r>
        <w:rPr>
          <w:rFonts w:cstheme="minorHAnsi"/>
          <w:sz w:val="24"/>
          <w:szCs w:val="24"/>
          <w:lang w:val="fr-CA"/>
        </w:rPr>
        <w:t>de</w:t>
      </w:r>
      <w:r w:rsidRPr="000E73A7">
        <w:rPr>
          <w:rFonts w:cstheme="minorHAnsi"/>
          <w:sz w:val="24"/>
          <w:szCs w:val="24"/>
          <w:lang w:val="fr-CA"/>
        </w:rPr>
        <w:t xml:space="preserve"> soins </w:t>
      </w:r>
      <w:r>
        <w:rPr>
          <w:rFonts w:cstheme="minorHAnsi"/>
          <w:sz w:val="24"/>
          <w:szCs w:val="24"/>
          <w:lang w:val="fr-CA"/>
        </w:rPr>
        <w:t>actifs</w:t>
      </w:r>
      <w:r w:rsidRPr="000E73A7">
        <w:rPr>
          <w:rFonts w:cstheme="minorHAnsi"/>
          <w:sz w:val="24"/>
          <w:szCs w:val="24"/>
          <w:lang w:val="fr-CA"/>
        </w:rPr>
        <w:t xml:space="preserve">, qui traite des patients chez qui </w:t>
      </w:r>
      <w:r w:rsidR="0004169D">
        <w:rPr>
          <w:rFonts w:cstheme="minorHAnsi"/>
          <w:sz w:val="24"/>
          <w:szCs w:val="24"/>
          <w:lang w:val="fr-CA"/>
        </w:rPr>
        <w:t xml:space="preserve">on a diagnostiqué </w:t>
      </w:r>
      <w:r>
        <w:rPr>
          <w:rFonts w:cstheme="minorHAnsi"/>
          <w:sz w:val="24"/>
          <w:szCs w:val="24"/>
          <w:lang w:val="fr-CA"/>
        </w:rPr>
        <w:t>la</w:t>
      </w:r>
      <w:r w:rsidRPr="000E73A7">
        <w:rPr>
          <w:rFonts w:cstheme="minorHAnsi"/>
          <w:sz w:val="24"/>
          <w:szCs w:val="24"/>
          <w:lang w:val="fr-CA"/>
        </w:rPr>
        <w:t xml:space="preserve"> COVID-19, </w:t>
      </w:r>
      <w:r w:rsidR="005C233B">
        <w:rPr>
          <w:rFonts w:cstheme="minorHAnsi"/>
          <w:sz w:val="24"/>
          <w:szCs w:val="24"/>
          <w:lang w:val="fr-CA"/>
        </w:rPr>
        <w:t>e</w:t>
      </w:r>
      <w:r w:rsidRPr="000E73A7">
        <w:rPr>
          <w:rFonts w:cstheme="minorHAnsi"/>
          <w:sz w:val="24"/>
          <w:szCs w:val="24"/>
          <w:lang w:val="fr-CA"/>
        </w:rPr>
        <w:t xml:space="preserve">st </w:t>
      </w:r>
      <w:r w:rsidR="0004169D">
        <w:rPr>
          <w:rFonts w:cstheme="minorHAnsi"/>
          <w:sz w:val="24"/>
          <w:szCs w:val="24"/>
          <w:lang w:val="fr-CA"/>
        </w:rPr>
        <w:t xml:space="preserve">considéré comme présentant un </w:t>
      </w:r>
      <w:r w:rsidRPr="000E73A7">
        <w:rPr>
          <w:rFonts w:cstheme="minorHAnsi"/>
          <w:sz w:val="24"/>
          <w:szCs w:val="24"/>
          <w:lang w:val="fr-CA"/>
        </w:rPr>
        <w:t xml:space="preserve">risque </w:t>
      </w:r>
      <w:r w:rsidR="0004169D">
        <w:rPr>
          <w:rFonts w:cstheme="minorHAnsi"/>
          <w:sz w:val="24"/>
          <w:szCs w:val="24"/>
          <w:lang w:val="fr-CA"/>
        </w:rPr>
        <w:t xml:space="preserve">plus élevé </w:t>
      </w:r>
      <w:r w:rsidRPr="000E73A7">
        <w:rPr>
          <w:rFonts w:cstheme="minorHAnsi"/>
          <w:sz w:val="24"/>
          <w:szCs w:val="24"/>
          <w:lang w:val="fr-CA"/>
        </w:rPr>
        <w:t>de contracter</w:t>
      </w:r>
      <w:r>
        <w:rPr>
          <w:rFonts w:cstheme="minorHAnsi"/>
          <w:sz w:val="24"/>
          <w:szCs w:val="24"/>
          <w:lang w:val="fr-CA"/>
        </w:rPr>
        <w:t xml:space="preserve"> la</w:t>
      </w:r>
      <w:r w:rsidRPr="000E73A7">
        <w:rPr>
          <w:rFonts w:cstheme="minorHAnsi"/>
          <w:sz w:val="24"/>
          <w:szCs w:val="24"/>
          <w:lang w:val="fr-CA"/>
        </w:rPr>
        <w:t xml:space="preserve"> COVID-19 que le grand public. Les </w:t>
      </w:r>
      <w:r w:rsidR="00A53751">
        <w:rPr>
          <w:rFonts w:cstheme="minorHAnsi"/>
          <w:sz w:val="24"/>
          <w:szCs w:val="24"/>
          <w:lang w:val="fr-CA"/>
        </w:rPr>
        <w:t>salariés</w:t>
      </w:r>
      <w:r w:rsidRPr="000E73A7">
        <w:rPr>
          <w:rFonts w:cstheme="minorHAnsi"/>
          <w:sz w:val="24"/>
          <w:szCs w:val="24"/>
          <w:lang w:val="fr-CA"/>
        </w:rPr>
        <w:t xml:space="preserve"> sont invités à déposer une </w:t>
      </w:r>
      <w:r w:rsidR="00A53751">
        <w:rPr>
          <w:rFonts w:cstheme="minorHAnsi"/>
          <w:sz w:val="24"/>
          <w:szCs w:val="24"/>
          <w:lang w:val="fr-CA"/>
        </w:rPr>
        <w:t>demande</w:t>
      </w:r>
      <w:r w:rsidRPr="000E73A7">
        <w:rPr>
          <w:rFonts w:cstheme="minorHAnsi"/>
          <w:sz w:val="24"/>
          <w:szCs w:val="24"/>
          <w:lang w:val="fr-CA"/>
        </w:rPr>
        <w:t xml:space="preserve"> s'ils répondent aux critères. </w:t>
      </w:r>
      <w:r w:rsidRPr="00A53751">
        <w:rPr>
          <w:rFonts w:cstheme="minorHAnsi"/>
          <w:sz w:val="24"/>
          <w:szCs w:val="24"/>
          <w:lang w:val="fr-CA"/>
        </w:rPr>
        <w:t>Chaque cas est évalué sur une base individuelle</w:t>
      </w:r>
      <w:r w:rsidR="00A8456C" w:rsidRPr="00A53751">
        <w:rPr>
          <w:rFonts w:cstheme="minorHAnsi"/>
          <w:sz w:val="24"/>
          <w:szCs w:val="24"/>
          <w:lang w:val="fr-CA"/>
        </w:rPr>
        <w:t xml:space="preserve">. </w:t>
      </w:r>
    </w:p>
    <w:p w14:paraId="23FEF905" w14:textId="77777777" w:rsidR="00A8456C" w:rsidRPr="000E73A7" w:rsidRDefault="00C56EC3" w:rsidP="00FB06E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i/>
          <w:iCs/>
          <w:color w:val="453F39"/>
          <w:sz w:val="24"/>
          <w:szCs w:val="24"/>
        </w:rPr>
      </w:pPr>
      <w:hyperlink r:id="rId8" w:history="1">
        <w:r w:rsidR="00A8456C" w:rsidRPr="000E73A7">
          <w:rPr>
            <w:rFonts w:cstheme="minorHAnsi"/>
            <w:i/>
            <w:iCs/>
            <w:color w:val="0000FF"/>
            <w:sz w:val="24"/>
            <w:szCs w:val="24"/>
            <w:u w:val="single"/>
          </w:rPr>
          <w:t>https://www.worksafebc.com/en/about-us/covid-19-updates/claims/information-for-workers</w:t>
        </w:r>
      </w:hyperlink>
    </w:p>
    <w:p w14:paraId="53940EAD" w14:textId="77777777" w:rsidR="00A53751" w:rsidRDefault="00A53751" w:rsidP="00FB06EE">
      <w:pPr>
        <w:rPr>
          <w:rFonts w:cstheme="minorHAnsi"/>
          <w:sz w:val="24"/>
          <w:szCs w:val="24"/>
          <w:u w:val="single"/>
        </w:rPr>
      </w:pPr>
    </w:p>
    <w:p w14:paraId="3A4F062A" w14:textId="7519CEBA" w:rsidR="00FB06EE" w:rsidRPr="00611619" w:rsidRDefault="00FB06EE" w:rsidP="0061161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u w:val="single"/>
        </w:rPr>
      </w:pPr>
      <w:r w:rsidRPr="00611619">
        <w:rPr>
          <w:rFonts w:cstheme="minorHAnsi"/>
          <w:sz w:val="24"/>
          <w:szCs w:val="24"/>
          <w:u w:val="single"/>
        </w:rPr>
        <w:t>Alberta</w:t>
      </w:r>
    </w:p>
    <w:p w14:paraId="04AC3F8B" w14:textId="4053CCB8" w:rsidR="00FB06EE" w:rsidRPr="00A538E0" w:rsidRDefault="00C56EC3" w:rsidP="00FB06EE">
      <w:pPr>
        <w:rPr>
          <w:rFonts w:cstheme="minorHAnsi"/>
          <w:sz w:val="24"/>
          <w:szCs w:val="24"/>
        </w:rPr>
      </w:pPr>
      <w:hyperlink r:id="rId9" w:history="1">
        <w:r w:rsidR="0004169D">
          <w:rPr>
            <w:rStyle w:val="Hyperlink"/>
          </w:rPr>
          <w:t>https://www.wcb.ab.ca/utility-navigation/translated-pages/french.html</w:t>
        </w:r>
      </w:hyperlink>
    </w:p>
    <w:p w14:paraId="115C5B6F" w14:textId="3CD8A382" w:rsidR="0004169D" w:rsidRPr="0004169D" w:rsidRDefault="0004169D" w:rsidP="0004169D">
      <w:pPr>
        <w:rPr>
          <w:rFonts w:cstheme="minorHAnsi"/>
          <w:sz w:val="24"/>
          <w:szCs w:val="24"/>
          <w:lang w:val="fr-CA"/>
        </w:rPr>
      </w:pPr>
      <w:r w:rsidRPr="000E73A7">
        <w:rPr>
          <w:rFonts w:cstheme="minorHAnsi"/>
          <w:sz w:val="24"/>
          <w:szCs w:val="24"/>
          <w:lang w:val="fr-CA"/>
        </w:rPr>
        <w:t xml:space="preserve">Lorsqu'un travailleur contracte </w:t>
      </w:r>
      <w:r>
        <w:rPr>
          <w:rFonts w:cstheme="minorHAnsi"/>
          <w:sz w:val="24"/>
          <w:szCs w:val="24"/>
          <w:lang w:val="fr-CA"/>
        </w:rPr>
        <w:t xml:space="preserve">la </w:t>
      </w:r>
      <w:r w:rsidRPr="000E73A7">
        <w:rPr>
          <w:rFonts w:cstheme="minorHAnsi"/>
          <w:sz w:val="24"/>
          <w:szCs w:val="24"/>
          <w:lang w:val="fr-CA"/>
        </w:rPr>
        <w:t xml:space="preserve">COVID-19 </w:t>
      </w:r>
      <w:r>
        <w:rPr>
          <w:rFonts w:cstheme="minorHAnsi"/>
          <w:sz w:val="24"/>
          <w:szCs w:val="24"/>
          <w:lang w:val="fr-CA"/>
        </w:rPr>
        <w:t>en conséquence</w:t>
      </w:r>
      <w:r w:rsidRPr="000E73A7">
        <w:rPr>
          <w:rFonts w:cstheme="minorHAnsi"/>
          <w:sz w:val="24"/>
          <w:szCs w:val="24"/>
          <w:lang w:val="fr-CA"/>
        </w:rPr>
        <w:t xml:space="preserve"> direct</w:t>
      </w:r>
      <w:r>
        <w:rPr>
          <w:rFonts w:cstheme="minorHAnsi"/>
          <w:sz w:val="24"/>
          <w:szCs w:val="24"/>
          <w:lang w:val="fr-CA"/>
        </w:rPr>
        <w:t>e</w:t>
      </w:r>
      <w:r w:rsidRPr="000E73A7">
        <w:rPr>
          <w:rFonts w:cstheme="minorHAnsi"/>
          <w:sz w:val="24"/>
          <w:szCs w:val="24"/>
          <w:lang w:val="fr-CA"/>
        </w:rPr>
        <w:t xml:space="preserve"> de son emploi, il a droit à une </w:t>
      </w:r>
      <w:r>
        <w:rPr>
          <w:rFonts w:cstheme="minorHAnsi"/>
          <w:sz w:val="24"/>
          <w:szCs w:val="24"/>
          <w:lang w:val="fr-CA"/>
        </w:rPr>
        <w:t xml:space="preserve">indemnisation </w:t>
      </w:r>
      <w:r w:rsidRPr="000E73A7">
        <w:rPr>
          <w:rFonts w:cstheme="minorHAnsi"/>
          <w:sz w:val="24"/>
          <w:szCs w:val="24"/>
          <w:lang w:val="fr-CA"/>
        </w:rPr>
        <w:t>si les conditions suivantes sont remplies</w:t>
      </w:r>
      <w:r>
        <w:rPr>
          <w:rFonts w:cstheme="minorHAnsi"/>
          <w:sz w:val="24"/>
          <w:szCs w:val="24"/>
          <w:lang w:val="fr-CA"/>
        </w:rPr>
        <w:t xml:space="preserve"> </w:t>
      </w:r>
      <w:r w:rsidRPr="0004169D">
        <w:rPr>
          <w:rFonts w:cstheme="minorHAnsi"/>
          <w:sz w:val="24"/>
          <w:szCs w:val="24"/>
          <w:lang w:val="fr-CA"/>
        </w:rPr>
        <w:t>:</w:t>
      </w:r>
    </w:p>
    <w:p w14:paraId="1F2C5F08" w14:textId="19AD032A" w:rsidR="0004169D" w:rsidRPr="00436153" w:rsidRDefault="0004169D" w:rsidP="00436153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fr-CA"/>
        </w:rPr>
      </w:pPr>
      <w:r w:rsidRPr="00436153">
        <w:rPr>
          <w:rFonts w:cstheme="minorHAnsi"/>
          <w:sz w:val="24"/>
          <w:szCs w:val="24"/>
          <w:lang w:val="fr-CA"/>
        </w:rPr>
        <w:t>La nature de l’emploi implique une exposition suffisante à la source d</w:t>
      </w:r>
      <w:r w:rsidR="00E41F89" w:rsidRPr="00436153">
        <w:rPr>
          <w:rFonts w:cstheme="minorHAnsi"/>
          <w:sz w:val="24"/>
          <w:szCs w:val="24"/>
          <w:lang w:val="fr-CA"/>
        </w:rPr>
        <w:t>e l</w:t>
      </w:r>
      <w:r w:rsidRPr="00436153">
        <w:rPr>
          <w:rFonts w:cstheme="minorHAnsi"/>
          <w:sz w:val="24"/>
          <w:szCs w:val="24"/>
          <w:lang w:val="fr-CA"/>
        </w:rPr>
        <w:t>’infection, et</w:t>
      </w:r>
    </w:p>
    <w:p w14:paraId="0446881B" w14:textId="48730B75" w:rsidR="0004169D" w:rsidRPr="00436153" w:rsidRDefault="00E41F89" w:rsidP="00436153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fr-CA"/>
        </w:rPr>
      </w:pPr>
      <w:r w:rsidRPr="00436153">
        <w:rPr>
          <w:rFonts w:cstheme="minorHAnsi"/>
          <w:sz w:val="24"/>
          <w:szCs w:val="24"/>
          <w:lang w:val="fr-CA"/>
        </w:rPr>
        <w:t>Il est démontré que l</w:t>
      </w:r>
      <w:r w:rsidR="0004169D" w:rsidRPr="00436153">
        <w:rPr>
          <w:rFonts w:cstheme="minorHAnsi"/>
          <w:sz w:val="24"/>
          <w:szCs w:val="24"/>
          <w:lang w:val="fr-CA"/>
        </w:rPr>
        <w:t>a nature de l’emploi est à l’origine de la maladie, ou</w:t>
      </w:r>
    </w:p>
    <w:p w14:paraId="4C17A1CD" w14:textId="04B17769" w:rsidR="00FB06EE" w:rsidRDefault="0004169D" w:rsidP="00436153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fr-CA"/>
        </w:rPr>
      </w:pPr>
      <w:r w:rsidRPr="00436153">
        <w:rPr>
          <w:rFonts w:cstheme="minorHAnsi"/>
          <w:sz w:val="24"/>
          <w:szCs w:val="24"/>
          <w:lang w:val="fr-CA"/>
        </w:rPr>
        <w:t>La nature de l'emploi crée un plus grand risque d'exposition pour le travailleur. Référence</w:t>
      </w:r>
      <w:r w:rsidR="00A53751">
        <w:rPr>
          <w:rFonts w:cstheme="minorHAnsi"/>
          <w:sz w:val="24"/>
          <w:szCs w:val="24"/>
          <w:lang w:val="fr-CA"/>
        </w:rPr>
        <w:t xml:space="preserve"> </w:t>
      </w:r>
      <w:r w:rsidRPr="00436153">
        <w:rPr>
          <w:rFonts w:cstheme="minorHAnsi"/>
          <w:sz w:val="24"/>
          <w:szCs w:val="24"/>
          <w:lang w:val="fr-CA"/>
        </w:rPr>
        <w:t>: Politique 03-01</w:t>
      </w:r>
      <w:r w:rsidR="00A53751">
        <w:rPr>
          <w:rFonts w:cstheme="minorHAnsi"/>
          <w:sz w:val="24"/>
          <w:szCs w:val="24"/>
          <w:lang w:val="fr-CA"/>
        </w:rPr>
        <w:t xml:space="preserve"> -</w:t>
      </w:r>
      <w:r w:rsidRPr="00436153">
        <w:rPr>
          <w:rFonts w:cstheme="minorHAnsi"/>
          <w:sz w:val="24"/>
          <w:szCs w:val="24"/>
          <w:lang w:val="fr-CA"/>
        </w:rPr>
        <w:t xml:space="preserve"> Partie II - Maladie professionnelle</w:t>
      </w:r>
      <w:r w:rsidR="00A53751">
        <w:rPr>
          <w:rFonts w:cstheme="minorHAnsi"/>
          <w:sz w:val="24"/>
          <w:szCs w:val="24"/>
          <w:lang w:val="fr-CA"/>
        </w:rPr>
        <w:t>.</w:t>
      </w:r>
    </w:p>
    <w:p w14:paraId="7D954818" w14:textId="77777777" w:rsidR="00611619" w:rsidRDefault="00611619" w:rsidP="00611619">
      <w:pPr>
        <w:pStyle w:val="ListParagraph"/>
        <w:rPr>
          <w:rFonts w:cstheme="minorHAnsi"/>
          <w:sz w:val="24"/>
          <w:szCs w:val="24"/>
          <w:lang w:val="fr-CA"/>
        </w:rPr>
      </w:pPr>
    </w:p>
    <w:p w14:paraId="4BD14CDD" w14:textId="77777777" w:rsidR="00611619" w:rsidRDefault="00611619" w:rsidP="00611619">
      <w:pPr>
        <w:pStyle w:val="ListParagraph"/>
        <w:rPr>
          <w:rFonts w:cstheme="minorHAnsi"/>
          <w:sz w:val="24"/>
          <w:szCs w:val="24"/>
          <w:lang w:val="fr-CA"/>
        </w:rPr>
      </w:pPr>
    </w:p>
    <w:p w14:paraId="377E8C55" w14:textId="77777777" w:rsidR="00611619" w:rsidRDefault="00611619" w:rsidP="00611619">
      <w:pPr>
        <w:pStyle w:val="ListParagraph"/>
        <w:rPr>
          <w:rFonts w:cstheme="minorHAnsi"/>
          <w:sz w:val="24"/>
          <w:szCs w:val="24"/>
          <w:lang w:val="fr-CA"/>
        </w:rPr>
      </w:pPr>
    </w:p>
    <w:p w14:paraId="0CDA6EC0" w14:textId="77777777" w:rsidR="00611619" w:rsidRPr="00436153" w:rsidRDefault="00611619" w:rsidP="00611619">
      <w:pPr>
        <w:pStyle w:val="ListParagraph"/>
        <w:rPr>
          <w:rFonts w:cstheme="minorHAnsi"/>
          <w:sz w:val="24"/>
          <w:szCs w:val="24"/>
          <w:lang w:val="fr-CA"/>
        </w:rPr>
      </w:pPr>
    </w:p>
    <w:p w14:paraId="41A70891" w14:textId="66D9207A" w:rsidR="00D402B6" w:rsidRPr="00611619" w:rsidRDefault="00FB06EE" w:rsidP="0061161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u w:val="single"/>
        </w:rPr>
      </w:pPr>
      <w:r w:rsidRPr="00611619">
        <w:rPr>
          <w:rFonts w:cstheme="minorHAnsi"/>
          <w:sz w:val="24"/>
          <w:szCs w:val="24"/>
          <w:u w:val="single"/>
        </w:rPr>
        <w:lastRenderedPageBreak/>
        <w:t>Saskatchewan</w:t>
      </w:r>
    </w:p>
    <w:p w14:paraId="11F93E6D" w14:textId="29543D57" w:rsidR="0029512F" w:rsidRPr="0029512F" w:rsidRDefault="0029512F" w:rsidP="0029512F">
      <w:pPr>
        <w:rPr>
          <w:rFonts w:cstheme="minorHAnsi"/>
          <w:bCs/>
          <w:sz w:val="24"/>
          <w:szCs w:val="24"/>
          <w:lang w:val="fr-CA"/>
        </w:rPr>
      </w:pPr>
      <w:r w:rsidRPr="0029512F">
        <w:rPr>
          <w:rFonts w:cstheme="minorHAnsi"/>
          <w:bCs/>
          <w:sz w:val="24"/>
          <w:szCs w:val="24"/>
          <w:lang w:val="fr-CA"/>
        </w:rPr>
        <w:t>L</w:t>
      </w:r>
      <w:r>
        <w:rPr>
          <w:rFonts w:cstheme="minorHAnsi"/>
          <w:bCs/>
          <w:sz w:val="24"/>
          <w:szCs w:val="24"/>
          <w:lang w:val="fr-CA"/>
        </w:rPr>
        <w:t xml:space="preserve">a commission </w:t>
      </w:r>
      <w:r w:rsidRPr="0029512F">
        <w:rPr>
          <w:rFonts w:cstheme="minorHAnsi"/>
          <w:bCs/>
          <w:sz w:val="24"/>
          <w:szCs w:val="24"/>
          <w:lang w:val="fr-CA"/>
        </w:rPr>
        <w:t xml:space="preserve">des accidents du travail est d'avis que la plupart des cas de COVID-19 ne sont pas liés à une exposition </w:t>
      </w:r>
      <w:r w:rsidR="00A53751">
        <w:rPr>
          <w:rFonts w:cstheme="minorHAnsi"/>
          <w:bCs/>
          <w:sz w:val="24"/>
          <w:szCs w:val="24"/>
          <w:lang w:val="fr-CA"/>
        </w:rPr>
        <w:t>en mi</w:t>
      </w:r>
      <w:r w:rsidRPr="0029512F">
        <w:rPr>
          <w:rFonts w:cstheme="minorHAnsi"/>
          <w:bCs/>
          <w:sz w:val="24"/>
          <w:szCs w:val="24"/>
          <w:lang w:val="fr-CA"/>
        </w:rPr>
        <w:t>lieu de travail</w:t>
      </w:r>
      <w:r>
        <w:rPr>
          <w:rFonts w:cstheme="minorHAnsi"/>
          <w:bCs/>
          <w:sz w:val="24"/>
          <w:szCs w:val="24"/>
          <w:lang w:val="fr-CA"/>
        </w:rPr>
        <w:t>. Il</w:t>
      </w:r>
      <w:r w:rsidRPr="0029512F">
        <w:rPr>
          <w:rFonts w:cstheme="minorHAnsi"/>
          <w:bCs/>
          <w:sz w:val="24"/>
          <w:szCs w:val="24"/>
          <w:lang w:val="fr-CA"/>
        </w:rPr>
        <w:t xml:space="preserve"> est </w:t>
      </w:r>
      <w:r>
        <w:rPr>
          <w:rFonts w:cstheme="minorHAnsi"/>
          <w:bCs/>
          <w:sz w:val="24"/>
          <w:szCs w:val="24"/>
          <w:lang w:val="fr-CA"/>
        </w:rPr>
        <w:t xml:space="preserve">cependant </w:t>
      </w:r>
      <w:r w:rsidRPr="0029512F">
        <w:rPr>
          <w:rFonts w:cstheme="minorHAnsi"/>
          <w:bCs/>
          <w:sz w:val="24"/>
          <w:szCs w:val="24"/>
          <w:lang w:val="fr-CA"/>
        </w:rPr>
        <w:t xml:space="preserve">reconnu que certains </w:t>
      </w:r>
      <w:r w:rsidR="00DB5B3F">
        <w:rPr>
          <w:rFonts w:cstheme="minorHAnsi"/>
          <w:bCs/>
          <w:sz w:val="24"/>
          <w:szCs w:val="24"/>
          <w:lang w:val="fr-CA"/>
        </w:rPr>
        <w:t>salariés</w:t>
      </w:r>
      <w:r w:rsidRPr="0029512F">
        <w:rPr>
          <w:rFonts w:cstheme="minorHAnsi"/>
          <w:bCs/>
          <w:sz w:val="24"/>
          <w:szCs w:val="24"/>
          <w:lang w:val="fr-CA"/>
        </w:rPr>
        <w:t xml:space="preserve"> ont un risque plus élevé d'exposition sur le lieu de travail.</w:t>
      </w:r>
    </w:p>
    <w:p w14:paraId="703C6886" w14:textId="1FC209F9" w:rsidR="007B7331" w:rsidRPr="0029512F" w:rsidRDefault="0029512F" w:rsidP="0029512F">
      <w:pPr>
        <w:rPr>
          <w:rFonts w:cstheme="minorHAnsi"/>
          <w:sz w:val="24"/>
          <w:szCs w:val="24"/>
          <w:lang w:val="fr-CA"/>
        </w:rPr>
      </w:pPr>
      <w:r w:rsidRPr="0029512F">
        <w:rPr>
          <w:rFonts w:cstheme="minorHAnsi"/>
          <w:bCs/>
          <w:sz w:val="24"/>
          <w:szCs w:val="24"/>
          <w:lang w:val="fr-CA"/>
        </w:rPr>
        <w:t xml:space="preserve">Un travailleur peut avoir droit à une indemnisation s'il existe un lien confirmé entre </w:t>
      </w:r>
      <w:r w:rsidR="00A53751">
        <w:rPr>
          <w:rFonts w:cstheme="minorHAnsi"/>
          <w:bCs/>
          <w:sz w:val="24"/>
          <w:szCs w:val="24"/>
          <w:lang w:val="fr-CA"/>
        </w:rPr>
        <w:t xml:space="preserve">son </w:t>
      </w:r>
      <w:r w:rsidRPr="0029512F">
        <w:rPr>
          <w:rFonts w:cstheme="minorHAnsi"/>
          <w:bCs/>
          <w:sz w:val="24"/>
          <w:szCs w:val="24"/>
          <w:lang w:val="fr-CA"/>
        </w:rPr>
        <w:t>exposition</w:t>
      </w:r>
      <w:r>
        <w:rPr>
          <w:rFonts w:cstheme="minorHAnsi"/>
          <w:bCs/>
          <w:sz w:val="24"/>
          <w:szCs w:val="24"/>
          <w:lang w:val="fr-CA"/>
        </w:rPr>
        <w:t xml:space="preserve"> </w:t>
      </w:r>
      <w:r w:rsidRPr="0029512F">
        <w:rPr>
          <w:rFonts w:cstheme="minorHAnsi"/>
          <w:bCs/>
          <w:sz w:val="24"/>
          <w:szCs w:val="24"/>
          <w:lang w:val="fr-CA"/>
        </w:rPr>
        <w:t xml:space="preserve">et </w:t>
      </w:r>
      <w:r>
        <w:rPr>
          <w:rFonts w:cstheme="minorHAnsi"/>
          <w:bCs/>
          <w:sz w:val="24"/>
          <w:szCs w:val="24"/>
          <w:lang w:val="fr-CA"/>
        </w:rPr>
        <w:t>son</w:t>
      </w:r>
      <w:r w:rsidRPr="0029512F">
        <w:rPr>
          <w:rFonts w:cstheme="minorHAnsi"/>
          <w:bCs/>
          <w:sz w:val="24"/>
          <w:szCs w:val="24"/>
          <w:lang w:val="fr-CA"/>
        </w:rPr>
        <w:t xml:space="preserve"> emploi et s'il contracte</w:t>
      </w:r>
      <w:r>
        <w:rPr>
          <w:rFonts w:cstheme="minorHAnsi"/>
          <w:bCs/>
          <w:sz w:val="24"/>
          <w:szCs w:val="24"/>
          <w:lang w:val="fr-CA"/>
        </w:rPr>
        <w:t xml:space="preserve"> la </w:t>
      </w:r>
      <w:r w:rsidRPr="0029512F">
        <w:rPr>
          <w:rFonts w:cstheme="minorHAnsi"/>
          <w:bCs/>
          <w:sz w:val="24"/>
          <w:szCs w:val="24"/>
          <w:lang w:val="fr-CA"/>
        </w:rPr>
        <w:t>COVID-19</w:t>
      </w:r>
      <w:r w:rsidR="007B7331" w:rsidRPr="0029512F">
        <w:rPr>
          <w:rFonts w:cstheme="minorHAnsi"/>
          <w:sz w:val="24"/>
          <w:szCs w:val="24"/>
          <w:lang w:val="fr-CA"/>
        </w:rPr>
        <w:t> </w:t>
      </w:r>
      <w:hyperlink r:id="rId10" w:tgtFrame="_blank" w:history="1">
        <w:r w:rsidR="007B7331" w:rsidRPr="005C233B">
          <w:rPr>
            <w:rStyle w:val="Hyperlink"/>
            <w:rFonts w:cstheme="minorHAnsi"/>
            <w:i/>
            <w:iCs/>
            <w:sz w:val="24"/>
            <w:szCs w:val="24"/>
            <w:lang w:val="fr-CA"/>
          </w:rPr>
          <w:t>WCB policy, Injuries – Communicable Disease (POL 02/2010)</w:t>
        </w:r>
        <w:r w:rsidR="00A53751">
          <w:rPr>
            <w:rStyle w:val="Hyperlink"/>
            <w:rFonts w:cstheme="minorHAnsi"/>
            <w:sz w:val="24"/>
            <w:szCs w:val="24"/>
            <w:lang w:val="fr-CA"/>
          </w:rPr>
          <w:t>.</w:t>
        </w:r>
      </w:hyperlink>
      <w:r w:rsidR="007B7331" w:rsidRPr="0029512F">
        <w:rPr>
          <w:rFonts w:cstheme="minorHAnsi"/>
          <w:sz w:val="24"/>
          <w:szCs w:val="24"/>
          <w:lang w:val="fr-CA"/>
        </w:rPr>
        <w:t> </w:t>
      </w:r>
      <w:r w:rsidR="00A53751">
        <w:rPr>
          <w:rFonts w:cstheme="minorHAnsi"/>
          <w:sz w:val="24"/>
          <w:szCs w:val="24"/>
          <w:lang w:val="fr-CA"/>
        </w:rPr>
        <w:t>L</w:t>
      </w:r>
      <w:r>
        <w:rPr>
          <w:rFonts w:cstheme="minorHAnsi"/>
          <w:sz w:val="24"/>
          <w:szCs w:val="24"/>
          <w:lang w:val="fr-CA"/>
        </w:rPr>
        <w:t>es</w:t>
      </w:r>
      <w:r w:rsidR="007B7331" w:rsidRPr="0029512F">
        <w:rPr>
          <w:rFonts w:cstheme="minorHAnsi"/>
          <w:sz w:val="24"/>
          <w:szCs w:val="24"/>
          <w:lang w:val="fr-CA"/>
        </w:rPr>
        <w:t xml:space="preserve"> conditions </w:t>
      </w:r>
      <w:r>
        <w:rPr>
          <w:rFonts w:cstheme="minorHAnsi"/>
          <w:sz w:val="24"/>
          <w:szCs w:val="24"/>
          <w:lang w:val="fr-CA"/>
        </w:rPr>
        <w:t xml:space="preserve">suivantes doivent être remplies </w:t>
      </w:r>
      <w:r w:rsidR="007B7331" w:rsidRPr="0029512F">
        <w:rPr>
          <w:rFonts w:cstheme="minorHAnsi"/>
          <w:sz w:val="24"/>
          <w:szCs w:val="24"/>
          <w:lang w:val="fr-CA"/>
        </w:rPr>
        <w:t>:</w:t>
      </w:r>
    </w:p>
    <w:p w14:paraId="71A2C4F9" w14:textId="2AD443F8" w:rsidR="0029512F" w:rsidRPr="0029512F" w:rsidRDefault="00DB5B3F" w:rsidP="0029512F">
      <w:pPr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L’exposi</w:t>
      </w:r>
      <w:r w:rsidR="0029512F" w:rsidRPr="0029512F">
        <w:rPr>
          <w:rFonts w:cstheme="minorHAnsi"/>
          <w:sz w:val="24"/>
          <w:szCs w:val="24"/>
          <w:lang w:val="fr-CA"/>
        </w:rPr>
        <w:t>tion à la maladie sur le lieu de travail</w:t>
      </w:r>
      <w:r>
        <w:rPr>
          <w:rFonts w:cstheme="minorHAnsi"/>
          <w:sz w:val="24"/>
          <w:szCs w:val="24"/>
          <w:lang w:val="fr-CA"/>
        </w:rPr>
        <w:t xml:space="preserve"> a été confirmée</w:t>
      </w:r>
      <w:r w:rsidR="0029512F" w:rsidRPr="0029512F">
        <w:rPr>
          <w:rFonts w:cstheme="minorHAnsi"/>
          <w:sz w:val="24"/>
          <w:szCs w:val="24"/>
          <w:lang w:val="fr-CA"/>
        </w:rPr>
        <w:t>.</w:t>
      </w:r>
    </w:p>
    <w:p w14:paraId="0C6B71DB" w14:textId="1602CF72" w:rsidR="0029512F" w:rsidRPr="00FE3730" w:rsidRDefault="0029512F" w:rsidP="0029512F">
      <w:pPr>
        <w:rPr>
          <w:rFonts w:cstheme="minorHAnsi"/>
          <w:b/>
          <w:bCs/>
          <w:sz w:val="24"/>
          <w:szCs w:val="24"/>
          <w:lang w:val="fr-CA"/>
        </w:rPr>
      </w:pPr>
      <w:r w:rsidRPr="0029512F">
        <w:rPr>
          <w:rFonts w:cstheme="minorHAnsi"/>
          <w:sz w:val="24"/>
          <w:szCs w:val="24"/>
          <w:lang w:val="fr-CA"/>
        </w:rPr>
        <w:t xml:space="preserve">           </w:t>
      </w:r>
      <w:r w:rsidR="00A53751">
        <w:rPr>
          <w:rFonts w:cstheme="minorHAnsi"/>
          <w:sz w:val="24"/>
          <w:szCs w:val="24"/>
          <w:lang w:val="fr-CA"/>
        </w:rPr>
        <w:tab/>
      </w:r>
      <w:r w:rsidRPr="00FE3730">
        <w:rPr>
          <w:rFonts w:cstheme="minorHAnsi"/>
          <w:b/>
          <w:bCs/>
          <w:sz w:val="24"/>
          <w:szCs w:val="24"/>
          <w:lang w:val="fr-CA"/>
        </w:rPr>
        <w:t>PLUS</w:t>
      </w:r>
    </w:p>
    <w:p w14:paraId="10FB9988" w14:textId="1F399CF6" w:rsidR="0029512F" w:rsidRPr="00A53751" w:rsidRDefault="0029512F" w:rsidP="00A53751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fr-CA"/>
        </w:rPr>
      </w:pPr>
      <w:r w:rsidRPr="00A53751">
        <w:rPr>
          <w:rFonts w:cstheme="minorHAnsi"/>
          <w:sz w:val="24"/>
          <w:szCs w:val="24"/>
          <w:lang w:val="fr-CA"/>
        </w:rPr>
        <w:t xml:space="preserve">La période </w:t>
      </w:r>
      <w:r w:rsidR="00FE3730" w:rsidRPr="00A53751">
        <w:rPr>
          <w:rFonts w:cstheme="minorHAnsi"/>
          <w:sz w:val="24"/>
          <w:szCs w:val="24"/>
          <w:lang w:val="fr-CA"/>
        </w:rPr>
        <w:t>pendant laquelle</w:t>
      </w:r>
      <w:r w:rsidRPr="00A53751">
        <w:rPr>
          <w:rFonts w:cstheme="minorHAnsi"/>
          <w:sz w:val="24"/>
          <w:szCs w:val="24"/>
          <w:lang w:val="fr-CA"/>
        </w:rPr>
        <w:t xml:space="preserve"> la maladie s</w:t>
      </w:r>
      <w:r w:rsidR="00FE3730" w:rsidRPr="00A53751">
        <w:rPr>
          <w:rFonts w:cstheme="minorHAnsi"/>
          <w:sz w:val="24"/>
          <w:szCs w:val="24"/>
          <w:lang w:val="fr-CA"/>
        </w:rPr>
        <w:t>e situe</w:t>
      </w:r>
      <w:r w:rsidRPr="00A53751">
        <w:rPr>
          <w:rFonts w:cstheme="minorHAnsi"/>
          <w:sz w:val="24"/>
          <w:szCs w:val="24"/>
          <w:lang w:val="fr-CA"/>
        </w:rPr>
        <w:t xml:space="preserve"> à proximité de l'exposition </w:t>
      </w:r>
      <w:r w:rsidR="00DB5B3F">
        <w:rPr>
          <w:rFonts w:cstheme="minorHAnsi"/>
          <w:sz w:val="24"/>
          <w:szCs w:val="24"/>
          <w:lang w:val="fr-CA"/>
        </w:rPr>
        <w:t xml:space="preserve">qui a été </w:t>
      </w:r>
      <w:r w:rsidRPr="00A53751">
        <w:rPr>
          <w:rFonts w:cstheme="minorHAnsi"/>
          <w:sz w:val="24"/>
          <w:szCs w:val="24"/>
          <w:lang w:val="fr-CA"/>
        </w:rPr>
        <w:t>confirmée sur le lieu de travail.</w:t>
      </w:r>
    </w:p>
    <w:p w14:paraId="1F3DA803" w14:textId="754292B3" w:rsidR="0029512F" w:rsidRPr="00FE3730" w:rsidRDefault="0029512F" w:rsidP="00A53751">
      <w:pPr>
        <w:ind w:left="720"/>
        <w:rPr>
          <w:rFonts w:cstheme="minorHAnsi"/>
          <w:b/>
          <w:bCs/>
          <w:sz w:val="24"/>
          <w:szCs w:val="24"/>
          <w:lang w:val="fr-CA"/>
        </w:rPr>
      </w:pPr>
      <w:r w:rsidRPr="00FE3730">
        <w:rPr>
          <w:rFonts w:cstheme="minorHAnsi"/>
          <w:b/>
          <w:bCs/>
          <w:sz w:val="24"/>
          <w:szCs w:val="24"/>
          <w:lang w:val="fr-CA"/>
        </w:rPr>
        <w:t>PLUS</w:t>
      </w:r>
    </w:p>
    <w:p w14:paraId="1B633802" w14:textId="4017EA58" w:rsidR="0029512F" w:rsidRPr="00A53751" w:rsidRDefault="0029512F" w:rsidP="00A53751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fr-CA"/>
        </w:rPr>
      </w:pPr>
      <w:r w:rsidRPr="00A53751">
        <w:rPr>
          <w:rFonts w:cstheme="minorHAnsi"/>
          <w:sz w:val="24"/>
          <w:szCs w:val="24"/>
          <w:lang w:val="fr-CA"/>
        </w:rPr>
        <w:t xml:space="preserve">La nature de l'emploi crée un plus grand risque d'exposition pour le travailleur que pour la population </w:t>
      </w:r>
      <w:r w:rsidR="00FE3730" w:rsidRPr="00A53751">
        <w:rPr>
          <w:rFonts w:cstheme="minorHAnsi"/>
          <w:sz w:val="24"/>
          <w:szCs w:val="24"/>
          <w:lang w:val="fr-CA"/>
        </w:rPr>
        <w:t xml:space="preserve">en </w:t>
      </w:r>
      <w:r w:rsidRPr="00A53751">
        <w:rPr>
          <w:rFonts w:cstheme="minorHAnsi"/>
          <w:sz w:val="24"/>
          <w:szCs w:val="24"/>
          <w:lang w:val="fr-CA"/>
        </w:rPr>
        <w:t>général.</w:t>
      </w:r>
    </w:p>
    <w:p w14:paraId="4868720D" w14:textId="388C4709" w:rsidR="0029512F" w:rsidRPr="0029512F" w:rsidRDefault="0029512F" w:rsidP="0029512F">
      <w:pPr>
        <w:rPr>
          <w:rFonts w:cstheme="minorHAnsi"/>
          <w:sz w:val="24"/>
          <w:szCs w:val="24"/>
          <w:lang w:val="fr-CA"/>
        </w:rPr>
      </w:pPr>
      <w:r w:rsidRPr="0029512F">
        <w:rPr>
          <w:rFonts w:cstheme="minorHAnsi"/>
          <w:sz w:val="24"/>
          <w:szCs w:val="24"/>
          <w:lang w:val="fr-CA"/>
        </w:rPr>
        <w:t xml:space="preserve">Exemple de </w:t>
      </w:r>
      <w:r w:rsidR="00FE3730">
        <w:rPr>
          <w:rFonts w:cstheme="minorHAnsi"/>
          <w:sz w:val="24"/>
          <w:szCs w:val="24"/>
          <w:lang w:val="fr-CA"/>
        </w:rPr>
        <w:t>demandes</w:t>
      </w:r>
      <w:r w:rsidRPr="0029512F">
        <w:rPr>
          <w:rFonts w:cstheme="minorHAnsi"/>
          <w:sz w:val="24"/>
          <w:szCs w:val="24"/>
          <w:lang w:val="fr-CA"/>
        </w:rPr>
        <w:t xml:space="preserve"> </w:t>
      </w:r>
      <w:r w:rsidR="00FE3730">
        <w:rPr>
          <w:rFonts w:cstheme="minorHAnsi"/>
          <w:sz w:val="24"/>
          <w:szCs w:val="24"/>
          <w:lang w:val="fr-CA"/>
        </w:rPr>
        <w:t>d’indemnisation susceptibles d’</w:t>
      </w:r>
      <w:r w:rsidRPr="0029512F">
        <w:rPr>
          <w:rFonts w:cstheme="minorHAnsi"/>
          <w:sz w:val="24"/>
          <w:szCs w:val="24"/>
          <w:lang w:val="fr-CA"/>
        </w:rPr>
        <w:t>être acceptées</w:t>
      </w:r>
      <w:r w:rsidR="00FE3730">
        <w:rPr>
          <w:rFonts w:cstheme="minorHAnsi"/>
          <w:sz w:val="24"/>
          <w:szCs w:val="24"/>
          <w:lang w:val="fr-CA"/>
        </w:rPr>
        <w:t> :</w:t>
      </w:r>
    </w:p>
    <w:p w14:paraId="69EC47F1" w14:textId="466C89B8" w:rsidR="0029512F" w:rsidRPr="0029512F" w:rsidRDefault="00A53751" w:rsidP="0029512F">
      <w:pPr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Un t</w:t>
      </w:r>
      <w:r w:rsidR="0029512F" w:rsidRPr="0029512F">
        <w:rPr>
          <w:rFonts w:cstheme="minorHAnsi"/>
          <w:sz w:val="24"/>
          <w:szCs w:val="24"/>
          <w:lang w:val="fr-CA"/>
        </w:rPr>
        <w:t xml:space="preserve">ravailleur </w:t>
      </w:r>
      <w:r w:rsidR="00FE3730">
        <w:rPr>
          <w:rFonts w:cstheme="minorHAnsi"/>
          <w:sz w:val="24"/>
          <w:szCs w:val="24"/>
          <w:lang w:val="fr-CA"/>
        </w:rPr>
        <w:t xml:space="preserve">en </w:t>
      </w:r>
      <w:r w:rsidR="0029512F" w:rsidRPr="0029512F">
        <w:rPr>
          <w:rFonts w:cstheme="minorHAnsi"/>
          <w:sz w:val="24"/>
          <w:szCs w:val="24"/>
          <w:lang w:val="fr-CA"/>
        </w:rPr>
        <w:t>h</w:t>
      </w:r>
      <w:r w:rsidR="00FE3730">
        <w:rPr>
          <w:rFonts w:cstheme="minorHAnsi"/>
          <w:sz w:val="24"/>
          <w:szCs w:val="24"/>
          <w:lang w:val="fr-CA"/>
        </w:rPr>
        <w:t>ô</w:t>
      </w:r>
      <w:r w:rsidR="0029512F" w:rsidRPr="0029512F">
        <w:rPr>
          <w:rFonts w:cstheme="minorHAnsi"/>
          <w:sz w:val="24"/>
          <w:szCs w:val="24"/>
          <w:lang w:val="fr-CA"/>
        </w:rPr>
        <w:t xml:space="preserve">pital </w:t>
      </w:r>
      <w:r w:rsidR="00FE3730">
        <w:rPr>
          <w:rFonts w:cstheme="minorHAnsi"/>
          <w:sz w:val="24"/>
          <w:szCs w:val="24"/>
          <w:lang w:val="fr-CA"/>
        </w:rPr>
        <w:t>d</w:t>
      </w:r>
      <w:r w:rsidR="0029512F" w:rsidRPr="0029512F">
        <w:rPr>
          <w:rFonts w:cstheme="minorHAnsi"/>
          <w:sz w:val="24"/>
          <w:szCs w:val="24"/>
          <w:lang w:val="fr-CA"/>
        </w:rPr>
        <w:t xml:space="preserve">e soins </w:t>
      </w:r>
      <w:r w:rsidR="00FE3730">
        <w:rPr>
          <w:rFonts w:cstheme="minorHAnsi"/>
          <w:sz w:val="24"/>
          <w:szCs w:val="24"/>
          <w:lang w:val="fr-CA"/>
        </w:rPr>
        <w:t xml:space="preserve">actifs </w:t>
      </w:r>
      <w:r w:rsidR="0029512F" w:rsidRPr="0029512F">
        <w:rPr>
          <w:rFonts w:cstheme="minorHAnsi"/>
          <w:sz w:val="24"/>
          <w:szCs w:val="24"/>
          <w:lang w:val="fr-CA"/>
        </w:rPr>
        <w:t xml:space="preserve">: </w:t>
      </w:r>
      <w:r w:rsidR="00FE3730">
        <w:rPr>
          <w:rFonts w:cstheme="minorHAnsi"/>
          <w:sz w:val="24"/>
          <w:szCs w:val="24"/>
          <w:lang w:val="fr-CA"/>
        </w:rPr>
        <w:t>un t</w:t>
      </w:r>
      <w:r w:rsidR="0029512F" w:rsidRPr="0029512F">
        <w:rPr>
          <w:rFonts w:cstheme="minorHAnsi"/>
          <w:sz w:val="24"/>
          <w:szCs w:val="24"/>
          <w:lang w:val="fr-CA"/>
        </w:rPr>
        <w:t xml:space="preserve">ravailleur </w:t>
      </w:r>
      <w:r w:rsidR="00FE3730">
        <w:rPr>
          <w:rFonts w:cstheme="minorHAnsi"/>
          <w:sz w:val="24"/>
          <w:szCs w:val="24"/>
          <w:lang w:val="fr-CA"/>
        </w:rPr>
        <w:t>qui traite</w:t>
      </w:r>
      <w:r w:rsidR="0029512F" w:rsidRPr="0029512F">
        <w:rPr>
          <w:rFonts w:cstheme="minorHAnsi"/>
          <w:sz w:val="24"/>
          <w:szCs w:val="24"/>
          <w:lang w:val="fr-CA"/>
        </w:rPr>
        <w:t xml:space="preserve"> </w:t>
      </w:r>
      <w:r w:rsidR="00FE3730">
        <w:rPr>
          <w:rFonts w:cstheme="minorHAnsi"/>
          <w:sz w:val="24"/>
          <w:szCs w:val="24"/>
          <w:lang w:val="fr-CA"/>
        </w:rPr>
        <w:t xml:space="preserve">un </w:t>
      </w:r>
      <w:r w:rsidR="0029512F" w:rsidRPr="0029512F">
        <w:rPr>
          <w:rFonts w:cstheme="minorHAnsi"/>
          <w:sz w:val="24"/>
          <w:szCs w:val="24"/>
          <w:lang w:val="fr-CA"/>
        </w:rPr>
        <w:t xml:space="preserve">patient </w:t>
      </w:r>
      <w:r w:rsidR="00FE3730">
        <w:rPr>
          <w:rFonts w:cstheme="minorHAnsi"/>
          <w:sz w:val="24"/>
          <w:szCs w:val="24"/>
          <w:lang w:val="fr-CA"/>
        </w:rPr>
        <w:t>pour la</w:t>
      </w:r>
      <w:r w:rsidR="0029512F" w:rsidRPr="0029512F">
        <w:rPr>
          <w:rFonts w:cstheme="minorHAnsi"/>
          <w:sz w:val="24"/>
          <w:szCs w:val="24"/>
          <w:lang w:val="fr-CA"/>
        </w:rPr>
        <w:t xml:space="preserve"> COVID-19. Comme ce </w:t>
      </w:r>
      <w:r w:rsidR="005C233B">
        <w:rPr>
          <w:rFonts w:cstheme="minorHAnsi"/>
          <w:sz w:val="24"/>
          <w:szCs w:val="24"/>
          <w:lang w:val="fr-CA"/>
        </w:rPr>
        <w:t>salarié</w:t>
      </w:r>
      <w:r w:rsidR="0029512F" w:rsidRPr="0029512F">
        <w:rPr>
          <w:rFonts w:cstheme="minorHAnsi"/>
          <w:sz w:val="24"/>
          <w:szCs w:val="24"/>
          <w:lang w:val="fr-CA"/>
        </w:rPr>
        <w:t xml:space="preserve"> est plus à risque que le grand public, </w:t>
      </w:r>
      <w:r w:rsidR="00FE3730">
        <w:rPr>
          <w:rFonts w:cstheme="minorHAnsi"/>
          <w:sz w:val="24"/>
          <w:szCs w:val="24"/>
          <w:lang w:val="fr-CA"/>
        </w:rPr>
        <w:t>sa demande peut être acceptée</w:t>
      </w:r>
      <w:r w:rsidR="0029512F" w:rsidRPr="0029512F">
        <w:rPr>
          <w:rFonts w:cstheme="minorHAnsi"/>
          <w:sz w:val="24"/>
          <w:szCs w:val="24"/>
          <w:lang w:val="fr-CA"/>
        </w:rPr>
        <w:t>.</w:t>
      </w:r>
    </w:p>
    <w:p w14:paraId="534DB868" w14:textId="35FED324" w:rsidR="007B7331" w:rsidRPr="0029512F" w:rsidRDefault="00A53751" w:rsidP="0029512F">
      <w:pPr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Un t</w:t>
      </w:r>
      <w:r w:rsidR="0029512F" w:rsidRPr="0029512F">
        <w:rPr>
          <w:rFonts w:cstheme="minorHAnsi"/>
          <w:sz w:val="24"/>
          <w:szCs w:val="24"/>
          <w:lang w:val="fr-CA"/>
        </w:rPr>
        <w:t>ravailleur d</w:t>
      </w:r>
      <w:r w:rsidR="00FE3730">
        <w:rPr>
          <w:rFonts w:cstheme="minorHAnsi"/>
          <w:sz w:val="24"/>
          <w:szCs w:val="24"/>
          <w:lang w:val="fr-CA"/>
        </w:rPr>
        <w:t>u secteur de</w:t>
      </w:r>
      <w:r w:rsidR="0029512F" w:rsidRPr="0029512F">
        <w:rPr>
          <w:rFonts w:cstheme="minorHAnsi"/>
          <w:sz w:val="24"/>
          <w:szCs w:val="24"/>
          <w:lang w:val="fr-CA"/>
        </w:rPr>
        <w:t xml:space="preserve"> la vente au détail</w:t>
      </w:r>
      <w:r w:rsidR="00FE3730">
        <w:rPr>
          <w:rFonts w:cstheme="minorHAnsi"/>
          <w:sz w:val="24"/>
          <w:szCs w:val="24"/>
          <w:lang w:val="fr-CA"/>
        </w:rPr>
        <w:t xml:space="preserve"> </w:t>
      </w:r>
      <w:r w:rsidR="0029512F" w:rsidRPr="0029512F">
        <w:rPr>
          <w:rFonts w:cstheme="minorHAnsi"/>
          <w:sz w:val="24"/>
          <w:szCs w:val="24"/>
          <w:lang w:val="fr-CA"/>
        </w:rPr>
        <w:t xml:space="preserve">: </w:t>
      </w:r>
      <w:r w:rsidR="005C233B">
        <w:rPr>
          <w:rFonts w:cstheme="minorHAnsi"/>
          <w:sz w:val="24"/>
          <w:szCs w:val="24"/>
          <w:lang w:val="fr-CA"/>
        </w:rPr>
        <w:t>la demande d’</w:t>
      </w:r>
      <w:r w:rsidR="00FE3730">
        <w:rPr>
          <w:rFonts w:cstheme="minorHAnsi"/>
          <w:sz w:val="24"/>
          <w:szCs w:val="24"/>
          <w:lang w:val="fr-CA"/>
        </w:rPr>
        <w:t>u</w:t>
      </w:r>
      <w:r w:rsidR="0029512F" w:rsidRPr="0029512F">
        <w:rPr>
          <w:rFonts w:cstheme="minorHAnsi"/>
          <w:sz w:val="24"/>
          <w:szCs w:val="24"/>
          <w:lang w:val="fr-CA"/>
        </w:rPr>
        <w:t xml:space="preserve">n </w:t>
      </w:r>
      <w:r>
        <w:rPr>
          <w:rFonts w:cstheme="minorHAnsi"/>
          <w:sz w:val="24"/>
          <w:szCs w:val="24"/>
          <w:lang w:val="fr-CA"/>
        </w:rPr>
        <w:t>salarié</w:t>
      </w:r>
      <w:r w:rsidR="00FE3730">
        <w:rPr>
          <w:rFonts w:cstheme="minorHAnsi"/>
          <w:sz w:val="24"/>
          <w:szCs w:val="24"/>
          <w:lang w:val="fr-CA"/>
        </w:rPr>
        <w:t xml:space="preserve"> qui</w:t>
      </w:r>
      <w:r w:rsidR="0029512F" w:rsidRPr="0029512F">
        <w:rPr>
          <w:rFonts w:cstheme="minorHAnsi"/>
          <w:sz w:val="24"/>
          <w:szCs w:val="24"/>
          <w:lang w:val="fr-CA"/>
        </w:rPr>
        <w:t xml:space="preserve"> travaill</w:t>
      </w:r>
      <w:r w:rsidR="00FE3730">
        <w:rPr>
          <w:rFonts w:cstheme="minorHAnsi"/>
          <w:sz w:val="24"/>
          <w:szCs w:val="24"/>
          <w:lang w:val="fr-CA"/>
        </w:rPr>
        <w:t>e</w:t>
      </w:r>
      <w:r w:rsidR="0029512F" w:rsidRPr="0029512F">
        <w:rPr>
          <w:rFonts w:cstheme="minorHAnsi"/>
          <w:sz w:val="24"/>
          <w:szCs w:val="24"/>
          <w:lang w:val="fr-CA"/>
        </w:rPr>
        <w:t xml:space="preserve"> avec le grand public</w:t>
      </w:r>
      <w:r w:rsidR="00FE3730">
        <w:rPr>
          <w:rFonts w:cstheme="minorHAnsi"/>
          <w:sz w:val="24"/>
          <w:szCs w:val="24"/>
          <w:lang w:val="fr-CA"/>
        </w:rPr>
        <w:t xml:space="preserve"> et qui</w:t>
      </w:r>
      <w:r w:rsidR="0029512F" w:rsidRPr="0029512F">
        <w:rPr>
          <w:rFonts w:cstheme="minorHAnsi"/>
          <w:sz w:val="24"/>
          <w:szCs w:val="24"/>
          <w:lang w:val="fr-CA"/>
        </w:rPr>
        <w:t xml:space="preserve"> interagit avec un client </w:t>
      </w:r>
      <w:r w:rsidR="00FE3730">
        <w:rPr>
          <w:rFonts w:cstheme="minorHAnsi"/>
          <w:sz w:val="24"/>
          <w:szCs w:val="24"/>
          <w:lang w:val="fr-CA"/>
        </w:rPr>
        <w:t>dont il</w:t>
      </w:r>
      <w:r w:rsidR="0029512F" w:rsidRPr="0029512F">
        <w:rPr>
          <w:rFonts w:cstheme="minorHAnsi"/>
          <w:sz w:val="24"/>
          <w:szCs w:val="24"/>
          <w:lang w:val="fr-CA"/>
        </w:rPr>
        <w:t xml:space="preserve"> a été confirmé </w:t>
      </w:r>
      <w:r w:rsidR="00FE3730">
        <w:rPr>
          <w:rFonts w:cstheme="minorHAnsi"/>
          <w:sz w:val="24"/>
          <w:szCs w:val="24"/>
          <w:lang w:val="fr-CA"/>
        </w:rPr>
        <w:t>qu’il a</w:t>
      </w:r>
      <w:r w:rsidR="0029512F" w:rsidRPr="0029512F">
        <w:rPr>
          <w:rFonts w:cstheme="minorHAnsi"/>
          <w:sz w:val="24"/>
          <w:szCs w:val="24"/>
          <w:lang w:val="fr-CA"/>
        </w:rPr>
        <w:t xml:space="preserve"> contracté </w:t>
      </w:r>
      <w:r w:rsidR="00FE3730">
        <w:rPr>
          <w:rFonts w:cstheme="minorHAnsi"/>
          <w:sz w:val="24"/>
          <w:szCs w:val="24"/>
          <w:lang w:val="fr-CA"/>
        </w:rPr>
        <w:t xml:space="preserve">la </w:t>
      </w:r>
      <w:r w:rsidR="0029512F" w:rsidRPr="0029512F">
        <w:rPr>
          <w:rFonts w:cstheme="minorHAnsi"/>
          <w:sz w:val="24"/>
          <w:szCs w:val="24"/>
          <w:lang w:val="fr-CA"/>
        </w:rPr>
        <w:t xml:space="preserve">COVID-19 peut </w:t>
      </w:r>
      <w:r w:rsidR="005C233B">
        <w:rPr>
          <w:rFonts w:cstheme="minorHAnsi"/>
          <w:sz w:val="24"/>
          <w:szCs w:val="24"/>
          <w:lang w:val="fr-CA"/>
        </w:rPr>
        <w:t>être</w:t>
      </w:r>
      <w:r w:rsidR="0029512F" w:rsidRPr="0029512F">
        <w:rPr>
          <w:rFonts w:cstheme="minorHAnsi"/>
          <w:sz w:val="24"/>
          <w:szCs w:val="24"/>
          <w:lang w:val="fr-CA"/>
        </w:rPr>
        <w:t xml:space="preserve"> acceptable</w:t>
      </w:r>
      <w:r w:rsidR="007B7331" w:rsidRPr="0029512F">
        <w:rPr>
          <w:rFonts w:cstheme="minorHAnsi"/>
          <w:sz w:val="24"/>
          <w:szCs w:val="24"/>
          <w:lang w:val="fr-CA"/>
        </w:rPr>
        <w:t>.</w:t>
      </w:r>
    </w:p>
    <w:p w14:paraId="67A83D34" w14:textId="77777777" w:rsidR="000819DC" w:rsidRPr="005C233B" w:rsidRDefault="00C56EC3">
      <w:pPr>
        <w:rPr>
          <w:rFonts w:cstheme="minorHAnsi"/>
          <w:i/>
          <w:iCs/>
          <w:sz w:val="24"/>
          <w:szCs w:val="24"/>
        </w:rPr>
      </w:pPr>
      <w:hyperlink r:id="rId11" w:history="1">
        <w:r w:rsidR="007B7331" w:rsidRPr="005C233B">
          <w:rPr>
            <w:rStyle w:val="Hyperlink"/>
            <w:rFonts w:cstheme="minorHAnsi"/>
            <w:i/>
            <w:iCs/>
            <w:sz w:val="24"/>
            <w:szCs w:val="24"/>
          </w:rPr>
          <w:t>http://www.wcbsask.com/workers/information-for-workers-on-covid-19/</w:t>
        </w:r>
      </w:hyperlink>
      <w:r w:rsidR="007B7331" w:rsidRPr="005C233B">
        <w:rPr>
          <w:rFonts w:cstheme="minorHAnsi"/>
          <w:i/>
          <w:iCs/>
          <w:sz w:val="24"/>
          <w:szCs w:val="24"/>
        </w:rPr>
        <w:t xml:space="preserve"> </w:t>
      </w:r>
    </w:p>
    <w:p w14:paraId="3C40E269" w14:textId="3895DEC3" w:rsidR="004768FF" w:rsidRPr="00611619" w:rsidRDefault="004768FF" w:rsidP="0061161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u w:val="single"/>
        </w:rPr>
      </w:pPr>
      <w:r w:rsidRPr="00611619">
        <w:rPr>
          <w:rFonts w:cstheme="minorHAnsi"/>
          <w:sz w:val="24"/>
          <w:szCs w:val="24"/>
          <w:u w:val="single"/>
        </w:rPr>
        <w:t>Manitoba</w:t>
      </w:r>
    </w:p>
    <w:p w14:paraId="203AACEA" w14:textId="19141712" w:rsidR="007B7331" w:rsidRPr="00127D9D" w:rsidRDefault="00127D9D">
      <w:pPr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D</w:t>
      </w:r>
      <w:r w:rsidRPr="00127D9D">
        <w:rPr>
          <w:rFonts w:cstheme="minorHAnsi"/>
          <w:sz w:val="24"/>
          <w:szCs w:val="24"/>
          <w:lang w:val="fr-CA"/>
        </w:rPr>
        <w:t>es d</w:t>
      </w:r>
      <w:r>
        <w:rPr>
          <w:rFonts w:cstheme="minorHAnsi"/>
          <w:sz w:val="24"/>
          <w:szCs w:val="24"/>
          <w:lang w:val="fr-CA"/>
        </w:rPr>
        <w:t>emandes</w:t>
      </w:r>
      <w:r w:rsidRPr="00127D9D">
        <w:rPr>
          <w:rFonts w:cstheme="minorHAnsi"/>
          <w:sz w:val="24"/>
          <w:szCs w:val="24"/>
          <w:lang w:val="fr-CA"/>
        </w:rPr>
        <w:t xml:space="preserve"> peuvent être </w:t>
      </w:r>
      <w:r>
        <w:rPr>
          <w:rFonts w:cstheme="minorHAnsi"/>
          <w:sz w:val="24"/>
          <w:szCs w:val="24"/>
          <w:lang w:val="fr-CA"/>
        </w:rPr>
        <w:t>déposées</w:t>
      </w:r>
      <w:r w:rsidRPr="00127D9D">
        <w:rPr>
          <w:rFonts w:cstheme="minorHAnsi"/>
          <w:sz w:val="24"/>
          <w:szCs w:val="24"/>
          <w:lang w:val="fr-CA"/>
        </w:rPr>
        <w:t>, à condition qu'</w:t>
      </w:r>
      <w:r>
        <w:rPr>
          <w:rFonts w:cstheme="minorHAnsi"/>
          <w:sz w:val="24"/>
          <w:szCs w:val="24"/>
          <w:lang w:val="fr-CA"/>
        </w:rPr>
        <w:t>elles</w:t>
      </w:r>
      <w:r w:rsidRPr="00127D9D">
        <w:rPr>
          <w:rFonts w:cstheme="minorHAnsi"/>
          <w:sz w:val="24"/>
          <w:szCs w:val="24"/>
          <w:lang w:val="fr-CA"/>
        </w:rPr>
        <w:t xml:space="preserve"> satisfassent aux critères et </w:t>
      </w:r>
      <w:r>
        <w:rPr>
          <w:rFonts w:cstheme="minorHAnsi"/>
          <w:sz w:val="24"/>
          <w:szCs w:val="24"/>
          <w:lang w:val="fr-CA"/>
        </w:rPr>
        <w:t xml:space="preserve">qu’elles </w:t>
      </w:r>
      <w:r w:rsidRPr="00127D9D">
        <w:rPr>
          <w:rFonts w:cstheme="minorHAnsi"/>
          <w:sz w:val="24"/>
          <w:szCs w:val="24"/>
          <w:lang w:val="fr-CA"/>
        </w:rPr>
        <w:t>soient évalué</w:t>
      </w:r>
      <w:r>
        <w:rPr>
          <w:rFonts w:cstheme="minorHAnsi"/>
          <w:sz w:val="24"/>
          <w:szCs w:val="24"/>
          <w:lang w:val="fr-CA"/>
        </w:rPr>
        <w:t>e</w:t>
      </w:r>
      <w:r w:rsidRPr="00127D9D">
        <w:rPr>
          <w:rFonts w:cstheme="minorHAnsi"/>
          <w:sz w:val="24"/>
          <w:szCs w:val="24"/>
          <w:lang w:val="fr-CA"/>
        </w:rPr>
        <w:t xml:space="preserve">s au cas par cas. Il n'est pas nécessaire de </w:t>
      </w:r>
      <w:r>
        <w:rPr>
          <w:rFonts w:cstheme="minorHAnsi"/>
          <w:sz w:val="24"/>
          <w:szCs w:val="24"/>
          <w:lang w:val="fr-CA"/>
        </w:rPr>
        <w:t>faire</w:t>
      </w:r>
      <w:r w:rsidRPr="00127D9D">
        <w:rPr>
          <w:rFonts w:cstheme="minorHAnsi"/>
          <w:sz w:val="24"/>
          <w:szCs w:val="24"/>
          <w:lang w:val="fr-CA"/>
        </w:rPr>
        <w:t xml:space="preserve"> un diagnostic pour recevoir des prestations. Il est reconnu que les infirmières, les aides-soignants et autres prestataires</w:t>
      </w:r>
      <w:r>
        <w:rPr>
          <w:rFonts w:cstheme="minorHAnsi"/>
          <w:sz w:val="24"/>
          <w:szCs w:val="24"/>
          <w:lang w:val="fr-CA"/>
        </w:rPr>
        <w:t xml:space="preserve"> </w:t>
      </w:r>
      <w:r w:rsidRPr="00127D9D">
        <w:rPr>
          <w:rFonts w:cstheme="minorHAnsi"/>
          <w:sz w:val="24"/>
          <w:szCs w:val="24"/>
          <w:lang w:val="fr-CA"/>
        </w:rPr>
        <w:t xml:space="preserve">directs dans les hôpitaux et les établissements de soins de longue durée sont des travailleurs qui peuvent être </w:t>
      </w:r>
      <w:r>
        <w:rPr>
          <w:rFonts w:cstheme="minorHAnsi"/>
          <w:sz w:val="24"/>
          <w:szCs w:val="24"/>
          <w:lang w:val="fr-CA"/>
        </w:rPr>
        <w:t>exposés à un</w:t>
      </w:r>
      <w:r w:rsidRPr="00127D9D">
        <w:rPr>
          <w:rFonts w:cstheme="minorHAnsi"/>
          <w:sz w:val="24"/>
          <w:szCs w:val="24"/>
          <w:lang w:val="fr-CA"/>
        </w:rPr>
        <w:t xml:space="preserve"> risque</w:t>
      </w:r>
      <w:r>
        <w:rPr>
          <w:rFonts w:cstheme="minorHAnsi"/>
          <w:sz w:val="24"/>
          <w:szCs w:val="24"/>
          <w:lang w:val="fr-CA"/>
        </w:rPr>
        <w:t xml:space="preserve"> plus grand</w:t>
      </w:r>
      <w:r w:rsidR="007B7331" w:rsidRPr="00127D9D">
        <w:rPr>
          <w:rFonts w:cstheme="minorHAnsi"/>
          <w:sz w:val="24"/>
          <w:szCs w:val="24"/>
          <w:lang w:val="fr-CA"/>
        </w:rPr>
        <w:t xml:space="preserve">. </w:t>
      </w:r>
    </w:p>
    <w:p w14:paraId="06084D86" w14:textId="77777777" w:rsidR="004768FF" w:rsidRDefault="00C56EC3">
      <w:pPr>
        <w:rPr>
          <w:rFonts w:cstheme="minorHAnsi"/>
          <w:i/>
          <w:iCs/>
          <w:sz w:val="24"/>
          <w:szCs w:val="24"/>
        </w:rPr>
      </w:pPr>
      <w:hyperlink r:id="rId12" w:anchor="worker" w:history="1">
        <w:r w:rsidR="007B7331" w:rsidRPr="005C233B">
          <w:rPr>
            <w:rFonts w:cstheme="minorHAnsi"/>
            <w:i/>
            <w:iCs/>
            <w:color w:val="0000FF"/>
            <w:sz w:val="24"/>
            <w:szCs w:val="24"/>
            <w:u w:val="single"/>
          </w:rPr>
          <w:t>https://www.wcb.mb.ca/how-the-wcb-is-responding-to-covid-19#worker</w:t>
        </w:r>
      </w:hyperlink>
      <w:r w:rsidR="007B7331" w:rsidRPr="005C233B">
        <w:rPr>
          <w:rFonts w:cstheme="minorHAnsi"/>
          <w:i/>
          <w:iCs/>
          <w:sz w:val="24"/>
          <w:szCs w:val="24"/>
        </w:rPr>
        <w:t xml:space="preserve"> </w:t>
      </w:r>
    </w:p>
    <w:p w14:paraId="32D7755F" w14:textId="77777777" w:rsidR="00611619" w:rsidRPr="005C233B" w:rsidRDefault="00611619">
      <w:pPr>
        <w:rPr>
          <w:rFonts w:cstheme="minorHAnsi"/>
          <w:i/>
          <w:iCs/>
          <w:sz w:val="24"/>
          <w:szCs w:val="24"/>
        </w:rPr>
      </w:pPr>
    </w:p>
    <w:p w14:paraId="0792D038" w14:textId="51D3BA78" w:rsidR="00FB06EE" w:rsidRPr="00611619" w:rsidRDefault="000819DC" w:rsidP="0061161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u w:val="single"/>
        </w:rPr>
      </w:pPr>
      <w:r w:rsidRPr="00611619">
        <w:rPr>
          <w:rFonts w:cstheme="minorHAnsi"/>
          <w:sz w:val="24"/>
          <w:szCs w:val="24"/>
          <w:u w:val="single"/>
        </w:rPr>
        <w:lastRenderedPageBreak/>
        <w:t>Ontario</w:t>
      </w:r>
    </w:p>
    <w:p w14:paraId="4D245D59" w14:textId="1D451430" w:rsidR="00127D9D" w:rsidRPr="00127D9D" w:rsidRDefault="00127D9D" w:rsidP="00127D9D">
      <w:pPr>
        <w:rPr>
          <w:rFonts w:cstheme="minorHAnsi"/>
          <w:sz w:val="24"/>
          <w:szCs w:val="24"/>
          <w:lang w:val="fr-CA"/>
        </w:rPr>
      </w:pPr>
      <w:r w:rsidRPr="00127D9D">
        <w:rPr>
          <w:rFonts w:cstheme="minorHAnsi"/>
          <w:sz w:val="24"/>
          <w:szCs w:val="24"/>
          <w:lang w:val="fr-CA"/>
        </w:rPr>
        <w:t xml:space="preserve">Pour déterminer le </w:t>
      </w:r>
      <w:r>
        <w:rPr>
          <w:rFonts w:cstheme="minorHAnsi"/>
          <w:sz w:val="24"/>
          <w:szCs w:val="24"/>
          <w:lang w:val="fr-CA"/>
        </w:rPr>
        <w:t xml:space="preserve">caractère professionnel d’une demande </w:t>
      </w:r>
      <w:r w:rsidR="00A53751">
        <w:rPr>
          <w:rFonts w:cstheme="minorHAnsi"/>
          <w:sz w:val="24"/>
          <w:szCs w:val="24"/>
          <w:lang w:val="fr-CA"/>
        </w:rPr>
        <w:t xml:space="preserve">liée à la </w:t>
      </w:r>
      <w:r>
        <w:rPr>
          <w:rFonts w:cstheme="minorHAnsi"/>
          <w:sz w:val="24"/>
          <w:szCs w:val="24"/>
          <w:lang w:val="fr-CA"/>
        </w:rPr>
        <w:t>COVID-19</w:t>
      </w:r>
      <w:r w:rsidRPr="00127D9D">
        <w:rPr>
          <w:rFonts w:cstheme="minorHAnsi"/>
          <w:sz w:val="24"/>
          <w:szCs w:val="24"/>
          <w:lang w:val="fr-CA"/>
        </w:rPr>
        <w:t>, le décideur examinera si 1</w:t>
      </w:r>
      <w:r>
        <w:rPr>
          <w:rFonts w:cstheme="minorHAnsi"/>
          <w:sz w:val="24"/>
          <w:szCs w:val="24"/>
          <w:lang w:val="fr-CA"/>
        </w:rPr>
        <w:t>)</w:t>
      </w:r>
      <w:r w:rsidRPr="00127D9D">
        <w:rPr>
          <w:rFonts w:cstheme="minorHAnsi"/>
          <w:sz w:val="24"/>
          <w:szCs w:val="24"/>
          <w:lang w:val="fr-CA"/>
        </w:rPr>
        <w:t xml:space="preserve"> la nature de l’emploi du travailleur a créé un risque de contracter la maladie à laquelle le grand public n’est </w:t>
      </w:r>
      <w:r>
        <w:rPr>
          <w:rFonts w:cstheme="minorHAnsi"/>
          <w:sz w:val="24"/>
          <w:szCs w:val="24"/>
          <w:lang w:val="fr-CA"/>
        </w:rPr>
        <w:t xml:space="preserve">pas </w:t>
      </w:r>
      <w:r w:rsidRPr="00127D9D">
        <w:rPr>
          <w:rFonts w:cstheme="minorHAnsi"/>
          <w:sz w:val="24"/>
          <w:szCs w:val="24"/>
          <w:lang w:val="fr-CA"/>
        </w:rPr>
        <w:t>normalement exposé et 2</w:t>
      </w:r>
      <w:r>
        <w:rPr>
          <w:rFonts w:cstheme="minorHAnsi"/>
          <w:sz w:val="24"/>
          <w:szCs w:val="24"/>
          <w:lang w:val="fr-CA"/>
        </w:rPr>
        <w:t>)</w:t>
      </w:r>
      <w:r w:rsidRPr="00127D9D">
        <w:rPr>
          <w:rFonts w:cstheme="minorHAnsi"/>
          <w:sz w:val="24"/>
          <w:szCs w:val="24"/>
          <w:lang w:val="fr-CA"/>
        </w:rPr>
        <w:t xml:space="preserve"> la CSPAAT est convaincue que la </w:t>
      </w:r>
      <w:r>
        <w:rPr>
          <w:rFonts w:cstheme="minorHAnsi"/>
          <w:sz w:val="24"/>
          <w:szCs w:val="24"/>
          <w:lang w:val="fr-CA"/>
        </w:rPr>
        <w:t>présence de</w:t>
      </w:r>
      <w:r w:rsidRPr="00127D9D">
        <w:rPr>
          <w:rFonts w:cstheme="minorHAnsi"/>
          <w:sz w:val="24"/>
          <w:szCs w:val="24"/>
          <w:lang w:val="fr-CA"/>
        </w:rPr>
        <w:t xml:space="preserve"> COVID-19 </w:t>
      </w:r>
      <w:r>
        <w:rPr>
          <w:rFonts w:cstheme="minorHAnsi"/>
          <w:sz w:val="24"/>
          <w:szCs w:val="24"/>
          <w:lang w:val="fr-CA"/>
        </w:rPr>
        <w:t>chez le</w:t>
      </w:r>
      <w:r w:rsidRPr="00127D9D">
        <w:rPr>
          <w:rFonts w:cstheme="minorHAnsi"/>
          <w:sz w:val="24"/>
          <w:szCs w:val="24"/>
          <w:lang w:val="fr-CA"/>
        </w:rPr>
        <w:t xml:space="preserve"> travailleur a été confirmée. S'ils sont établis, les éléments </w:t>
      </w:r>
      <w:r w:rsidR="00DB5B3F">
        <w:rPr>
          <w:rFonts w:cstheme="minorHAnsi"/>
          <w:sz w:val="24"/>
          <w:szCs w:val="24"/>
          <w:lang w:val="fr-CA"/>
        </w:rPr>
        <w:t xml:space="preserve">                   </w:t>
      </w:r>
      <w:r w:rsidRPr="00127D9D">
        <w:rPr>
          <w:rFonts w:cstheme="minorHAnsi"/>
          <w:sz w:val="24"/>
          <w:szCs w:val="24"/>
          <w:lang w:val="fr-CA"/>
        </w:rPr>
        <w:t xml:space="preserve">ci-dessus sont généralement considérés comme </w:t>
      </w:r>
      <w:r>
        <w:rPr>
          <w:rFonts w:cstheme="minorHAnsi"/>
          <w:sz w:val="24"/>
          <w:szCs w:val="24"/>
          <w:lang w:val="fr-CA"/>
        </w:rPr>
        <w:t>une</w:t>
      </w:r>
      <w:r w:rsidRPr="00127D9D">
        <w:rPr>
          <w:rFonts w:cstheme="minorHAnsi"/>
          <w:sz w:val="24"/>
          <w:szCs w:val="24"/>
          <w:lang w:val="fr-CA"/>
        </w:rPr>
        <w:t xml:space="preserve"> preuve convaincante que l'emploi du travailleur a contribué d</w:t>
      </w:r>
      <w:r w:rsidR="0075629A">
        <w:rPr>
          <w:rFonts w:cstheme="minorHAnsi"/>
          <w:sz w:val="24"/>
          <w:szCs w:val="24"/>
          <w:lang w:val="fr-CA"/>
        </w:rPr>
        <w:t>’un</w:t>
      </w:r>
      <w:r w:rsidRPr="00127D9D">
        <w:rPr>
          <w:rFonts w:cstheme="minorHAnsi"/>
          <w:sz w:val="24"/>
          <w:szCs w:val="24"/>
          <w:lang w:val="fr-CA"/>
        </w:rPr>
        <w:t>e manière significative à sa maladie.</w:t>
      </w:r>
    </w:p>
    <w:p w14:paraId="071DF428" w14:textId="080AA9FB" w:rsidR="00127D9D" w:rsidRPr="00127D9D" w:rsidRDefault="00A53751" w:rsidP="00127D9D">
      <w:pPr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t>F</w:t>
      </w:r>
      <w:r w:rsidR="00127D9D" w:rsidRPr="00127D9D">
        <w:rPr>
          <w:rFonts w:cstheme="minorHAnsi"/>
          <w:sz w:val="24"/>
          <w:szCs w:val="24"/>
          <w:lang w:val="fr-CA"/>
        </w:rPr>
        <w:t xml:space="preserve">acteurs qui sont examinés, en plus d'autres, lors de l'évaluation d'une </w:t>
      </w:r>
      <w:r w:rsidR="00127D9D">
        <w:rPr>
          <w:rFonts w:cstheme="minorHAnsi"/>
          <w:sz w:val="24"/>
          <w:szCs w:val="24"/>
          <w:lang w:val="fr-CA"/>
        </w:rPr>
        <w:t>demande :</w:t>
      </w:r>
    </w:p>
    <w:p w14:paraId="232C4753" w14:textId="4DD4C3C1" w:rsidR="00127D9D" w:rsidRPr="00127D9D" w:rsidRDefault="00127D9D" w:rsidP="00127D9D">
      <w:pPr>
        <w:rPr>
          <w:rFonts w:cstheme="minorHAnsi"/>
          <w:sz w:val="24"/>
          <w:szCs w:val="24"/>
          <w:lang w:val="fr-CA"/>
        </w:rPr>
      </w:pPr>
      <w:r w:rsidRPr="00127D9D">
        <w:rPr>
          <w:rFonts w:cstheme="minorHAnsi"/>
          <w:sz w:val="24"/>
          <w:szCs w:val="24"/>
          <w:lang w:val="fr-CA"/>
        </w:rPr>
        <w:t>a) La nature de l’emploi du travailleur a créé un risque élevé de contracter</w:t>
      </w:r>
      <w:r>
        <w:rPr>
          <w:rFonts w:cstheme="minorHAnsi"/>
          <w:sz w:val="24"/>
          <w:szCs w:val="24"/>
          <w:lang w:val="fr-CA"/>
        </w:rPr>
        <w:t xml:space="preserve"> la</w:t>
      </w:r>
      <w:r w:rsidRPr="00127D9D">
        <w:rPr>
          <w:rFonts w:cstheme="minorHAnsi"/>
          <w:sz w:val="24"/>
          <w:szCs w:val="24"/>
          <w:lang w:val="fr-CA"/>
        </w:rPr>
        <w:t xml:space="preserve"> COVID-19</w:t>
      </w:r>
      <w:r w:rsidR="00A53751">
        <w:rPr>
          <w:rFonts w:cstheme="minorHAnsi"/>
          <w:sz w:val="24"/>
          <w:szCs w:val="24"/>
          <w:lang w:val="fr-CA"/>
        </w:rPr>
        <w:t> :</w:t>
      </w:r>
    </w:p>
    <w:p w14:paraId="74B8F5BE" w14:textId="3685D7CF" w:rsidR="00127D9D" w:rsidRPr="00127D9D" w:rsidRDefault="00127D9D" w:rsidP="00127D9D">
      <w:pPr>
        <w:ind w:firstLine="360"/>
        <w:rPr>
          <w:rFonts w:cstheme="minorHAnsi"/>
          <w:sz w:val="24"/>
          <w:szCs w:val="24"/>
          <w:lang w:val="fr-CA"/>
        </w:rPr>
      </w:pPr>
      <w:r w:rsidRPr="00127D9D">
        <w:rPr>
          <w:rFonts w:cstheme="minorHAnsi"/>
          <w:sz w:val="24"/>
          <w:szCs w:val="24"/>
          <w:lang w:val="fr-CA"/>
        </w:rPr>
        <w:t>•</w:t>
      </w:r>
      <w:r>
        <w:rPr>
          <w:rFonts w:cstheme="minorHAnsi"/>
          <w:sz w:val="24"/>
          <w:szCs w:val="24"/>
          <w:lang w:val="fr-CA"/>
        </w:rPr>
        <w:tab/>
      </w:r>
      <w:r w:rsidRPr="00127D9D">
        <w:rPr>
          <w:rFonts w:cstheme="minorHAnsi"/>
          <w:sz w:val="24"/>
          <w:szCs w:val="24"/>
          <w:lang w:val="fr-CA"/>
        </w:rPr>
        <w:t xml:space="preserve">Une source de contact </w:t>
      </w:r>
      <w:r w:rsidR="0075629A">
        <w:rPr>
          <w:rFonts w:cstheme="minorHAnsi"/>
          <w:sz w:val="24"/>
          <w:szCs w:val="24"/>
          <w:lang w:val="fr-CA"/>
        </w:rPr>
        <w:t>avec</w:t>
      </w:r>
      <w:r w:rsidRPr="00127D9D">
        <w:rPr>
          <w:rFonts w:cstheme="minorHAnsi"/>
          <w:sz w:val="24"/>
          <w:szCs w:val="24"/>
          <w:lang w:val="fr-CA"/>
        </w:rPr>
        <w:t xml:space="preserve"> </w:t>
      </w:r>
      <w:r>
        <w:rPr>
          <w:rFonts w:cstheme="minorHAnsi"/>
          <w:sz w:val="24"/>
          <w:szCs w:val="24"/>
          <w:lang w:val="fr-CA"/>
        </w:rPr>
        <w:t xml:space="preserve">la </w:t>
      </w:r>
      <w:r w:rsidRPr="00127D9D">
        <w:rPr>
          <w:rFonts w:cstheme="minorHAnsi"/>
          <w:sz w:val="24"/>
          <w:szCs w:val="24"/>
          <w:lang w:val="fr-CA"/>
        </w:rPr>
        <w:t>COVID-19 sur le lieu de travail a-t-elle été identifiée?</w:t>
      </w:r>
    </w:p>
    <w:p w14:paraId="1E7511F9" w14:textId="433B6097" w:rsidR="00127D9D" w:rsidRPr="0075629A" w:rsidRDefault="00127D9D" w:rsidP="0075629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fr-CA"/>
        </w:rPr>
      </w:pPr>
      <w:r w:rsidRPr="0075629A">
        <w:rPr>
          <w:rFonts w:cstheme="minorHAnsi"/>
          <w:sz w:val="24"/>
          <w:szCs w:val="24"/>
          <w:lang w:val="fr-CA"/>
        </w:rPr>
        <w:t>La nature et le lieu des activités professionnelles e</w:t>
      </w:r>
      <w:r w:rsidR="0075629A" w:rsidRPr="0075629A">
        <w:rPr>
          <w:rFonts w:cstheme="minorHAnsi"/>
          <w:sz w:val="24"/>
          <w:szCs w:val="24"/>
          <w:lang w:val="fr-CA"/>
        </w:rPr>
        <w:t>xposent-</w:t>
      </w:r>
      <w:r w:rsidRPr="0075629A">
        <w:rPr>
          <w:rFonts w:cstheme="minorHAnsi"/>
          <w:sz w:val="24"/>
          <w:szCs w:val="24"/>
          <w:lang w:val="fr-CA"/>
        </w:rPr>
        <w:t xml:space="preserve">ils le travailleur </w:t>
      </w:r>
      <w:r w:rsidR="0075629A" w:rsidRPr="0075629A">
        <w:rPr>
          <w:rFonts w:cstheme="minorHAnsi"/>
          <w:sz w:val="24"/>
          <w:szCs w:val="24"/>
          <w:lang w:val="fr-CA"/>
        </w:rPr>
        <w:t xml:space="preserve">à </w:t>
      </w:r>
      <w:r w:rsidRPr="0075629A">
        <w:rPr>
          <w:rFonts w:cstheme="minorHAnsi"/>
          <w:sz w:val="24"/>
          <w:szCs w:val="24"/>
          <w:lang w:val="fr-CA"/>
        </w:rPr>
        <w:t>des personnes infectées ou à des substances infectieuses?</w:t>
      </w:r>
    </w:p>
    <w:p w14:paraId="73EB1CF4" w14:textId="5BFDDD6E" w:rsidR="00127D9D" w:rsidRPr="0075629A" w:rsidRDefault="00127D9D" w:rsidP="0075629A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fr-CA"/>
        </w:rPr>
      </w:pPr>
      <w:r w:rsidRPr="0075629A">
        <w:rPr>
          <w:rFonts w:cstheme="minorHAnsi"/>
          <w:sz w:val="24"/>
          <w:szCs w:val="24"/>
          <w:lang w:val="fr-CA"/>
        </w:rPr>
        <w:t>Y a-</w:t>
      </w:r>
      <w:r w:rsidR="00A53751">
        <w:rPr>
          <w:rFonts w:cstheme="minorHAnsi"/>
          <w:sz w:val="24"/>
          <w:szCs w:val="24"/>
          <w:lang w:val="fr-CA"/>
        </w:rPr>
        <w:t>t-</w:t>
      </w:r>
      <w:r w:rsidRPr="0075629A">
        <w:rPr>
          <w:rFonts w:cstheme="minorHAnsi"/>
          <w:sz w:val="24"/>
          <w:szCs w:val="24"/>
          <w:lang w:val="fr-CA"/>
        </w:rPr>
        <w:t xml:space="preserve">il une possibilité de transmission de la COVID-19 sur le lieu de travail </w:t>
      </w:r>
      <w:r w:rsidR="0075629A" w:rsidRPr="0075629A">
        <w:rPr>
          <w:rFonts w:cstheme="minorHAnsi"/>
          <w:sz w:val="24"/>
          <w:szCs w:val="24"/>
          <w:lang w:val="fr-CA"/>
        </w:rPr>
        <w:t xml:space="preserve">par le biais d’une </w:t>
      </w:r>
      <w:r w:rsidRPr="0075629A">
        <w:rPr>
          <w:rFonts w:cstheme="minorHAnsi"/>
          <w:sz w:val="24"/>
          <w:szCs w:val="24"/>
          <w:lang w:val="fr-CA"/>
        </w:rPr>
        <w:t xml:space="preserve">voie de transmission compatible pour la </w:t>
      </w:r>
      <w:r w:rsidR="0075629A" w:rsidRPr="0075629A">
        <w:rPr>
          <w:rFonts w:cstheme="minorHAnsi"/>
          <w:sz w:val="24"/>
          <w:szCs w:val="24"/>
          <w:lang w:val="fr-CA"/>
        </w:rPr>
        <w:t xml:space="preserve">substance </w:t>
      </w:r>
      <w:r w:rsidRPr="0075629A">
        <w:rPr>
          <w:rFonts w:cstheme="minorHAnsi"/>
          <w:sz w:val="24"/>
          <w:szCs w:val="24"/>
          <w:lang w:val="fr-CA"/>
        </w:rPr>
        <w:t>infectieuse?</w:t>
      </w:r>
    </w:p>
    <w:p w14:paraId="1DC2AA43" w14:textId="586E609B" w:rsidR="00127D9D" w:rsidRPr="00127D9D" w:rsidRDefault="00127D9D" w:rsidP="00127D9D">
      <w:pPr>
        <w:rPr>
          <w:rFonts w:cstheme="minorHAnsi"/>
          <w:sz w:val="24"/>
          <w:szCs w:val="24"/>
          <w:lang w:val="fr-CA"/>
        </w:rPr>
      </w:pPr>
      <w:r w:rsidRPr="00127D9D">
        <w:rPr>
          <w:rFonts w:cstheme="minorHAnsi"/>
          <w:sz w:val="24"/>
          <w:szCs w:val="24"/>
          <w:lang w:val="fr-CA"/>
        </w:rPr>
        <w:t xml:space="preserve">b) L’état </w:t>
      </w:r>
      <w:r>
        <w:rPr>
          <w:rFonts w:cstheme="minorHAnsi"/>
          <w:sz w:val="24"/>
          <w:szCs w:val="24"/>
          <w:lang w:val="fr-CA"/>
        </w:rPr>
        <w:t xml:space="preserve">de </w:t>
      </w:r>
      <w:r w:rsidRPr="00127D9D">
        <w:rPr>
          <w:rFonts w:cstheme="minorHAnsi"/>
          <w:sz w:val="24"/>
          <w:szCs w:val="24"/>
          <w:lang w:val="fr-CA"/>
        </w:rPr>
        <w:t>COVID-19 du travailleur a été confirmé.</w:t>
      </w:r>
    </w:p>
    <w:p w14:paraId="421A9574" w14:textId="11CAC111" w:rsidR="00127D9D" w:rsidRPr="00127D9D" w:rsidRDefault="00127D9D" w:rsidP="00127D9D">
      <w:pPr>
        <w:ind w:left="360" w:hanging="360"/>
        <w:rPr>
          <w:rFonts w:cstheme="minorHAnsi"/>
          <w:sz w:val="24"/>
          <w:szCs w:val="24"/>
          <w:lang w:val="fr-CA"/>
        </w:rPr>
      </w:pPr>
      <w:r w:rsidRPr="00127D9D">
        <w:rPr>
          <w:rFonts w:cstheme="minorHAnsi"/>
          <w:sz w:val="24"/>
          <w:szCs w:val="24"/>
          <w:lang w:val="fr-CA"/>
        </w:rPr>
        <w:t>•</w:t>
      </w:r>
      <w:r>
        <w:rPr>
          <w:rFonts w:cstheme="minorHAnsi"/>
          <w:sz w:val="24"/>
          <w:szCs w:val="24"/>
          <w:lang w:val="fr-CA"/>
        </w:rPr>
        <w:tab/>
      </w:r>
      <w:r w:rsidRPr="00127D9D">
        <w:rPr>
          <w:rFonts w:cstheme="minorHAnsi"/>
          <w:sz w:val="24"/>
          <w:szCs w:val="24"/>
          <w:lang w:val="fr-CA"/>
        </w:rPr>
        <w:t xml:space="preserve">La période d'incubation, le temps </w:t>
      </w:r>
      <w:r w:rsidR="0075629A">
        <w:rPr>
          <w:rFonts w:cstheme="minorHAnsi"/>
          <w:sz w:val="24"/>
          <w:szCs w:val="24"/>
          <w:lang w:val="fr-CA"/>
        </w:rPr>
        <w:t>écoulé depuis</w:t>
      </w:r>
      <w:r w:rsidRPr="00127D9D">
        <w:rPr>
          <w:rFonts w:cstheme="minorHAnsi"/>
          <w:sz w:val="24"/>
          <w:szCs w:val="24"/>
          <w:lang w:val="fr-CA"/>
        </w:rPr>
        <w:t xml:space="preserve"> la date d'exposition et le début de la maladie</w:t>
      </w:r>
      <w:r w:rsidR="0075629A">
        <w:rPr>
          <w:rFonts w:cstheme="minorHAnsi"/>
          <w:sz w:val="24"/>
          <w:szCs w:val="24"/>
          <w:lang w:val="fr-CA"/>
        </w:rPr>
        <w:t xml:space="preserve"> sont-ils</w:t>
      </w:r>
      <w:r>
        <w:rPr>
          <w:rFonts w:cstheme="minorHAnsi"/>
          <w:sz w:val="24"/>
          <w:szCs w:val="24"/>
          <w:lang w:val="fr-CA"/>
        </w:rPr>
        <w:t xml:space="preserve"> </w:t>
      </w:r>
      <w:r w:rsidRPr="00127D9D">
        <w:rPr>
          <w:rFonts w:cstheme="minorHAnsi"/>
          <w:sz w:val="24"/>
          <w:szCs w:val="24"/>
          <w:lang w:val="fr-CA"/>
        </w:rPr>
        <w:t>cliniquement compatible</w:t>
      </w:r>
      <w:r w:rsidR="005C233B">
        <w:rPr>
          <w:rFonts w:cstheme="minorHAnsi"/>
          <w:sz w:val="24"/>
          <w:szCs w:val="24"/>
          <w:lang w:val="fr-CA"/>
        </w:rPr>
        <w:t>s</w:t>
      </w:r>
      <w:r w:rsidRPr="00127D9D">
        <w:rPr>
          <w:rFonts w:cstheme="minorHAnsi"/>
          <w:sz w:val="24"/>
          <w:szCs w:val="24"/>
          <w:lang w:val="fr-CA"/>
        </w:rPr>
        <w:t xml:space="preserve"> avec </w:t>
      </w:r>
      <w:r>
        <w:rPr>
          <w:rFonts w:cstheme="minorHAnsi"/>
          <w:sz w:val="24"/>
          <w:szCs w:val="24"/>
          <w:lang w:val="fr-CA"/>
        </w:rPr>
        <w:t xml:space="preserve">la </w:t>
      </w:r>
      <w:r w:rsidRPr="00127D9D">
        <w:rPr>
          <w:rFonts w:cstheme="minorHAnsi"/>
          <w:sz w:val="24"/>
          <w:szCs w:val="24"/>
          <w:lang w:val="fr-CA"/>
        </w:rPr>
        <w:t xml:space="preserve">COVID-19 </w:t>
      </w:r>
      <w:r w:rsidR="00A53751">
        <w:rPr>
          <w:rFonts w:cstheme="minorHAnsi"/>
          <w:sz w:val="24"/>
          <w:szCs w:val="24"/>
          <w:lang w:val="fr-CA"/>
        </w:rPr>
        <w:t>d</w:t>
      </w:r>
      <w:r w:rsidR="0075629A">
        <w:rPr>
          <w:rFonts w:cstheme="minorHAnsi"/>
          <w:sz w:val="24"/>
          <w:szCs w:val="24"/>
          <w:lang w:val="fr-CA"/>
        </w:rPr>
        <w:t>ont l’existence</w:t>
      </w:r>
      <w:r w:rsidRPr="00127D9D">
        <w:rPr>
          <w:rFonts w:cstheme="minorHAnsi"/>
          <w:sz w:val="24"/>
          <w:szCs w:val="24"/>
          <w:lang w:val="fr-CA"/>
        </w:rPr>
        <w:t xml:space="preserve"> a été établi</w:t>
      </w:r>
      <w:r w:rsidR="0075629A">
        <w:rPr>
          <w:rFonts w:cstheme="minorHAnsi"/>
          <w:sz w:val="24"/>
          <w:szCs w:val="24"/>
          <w:lang w:val="fr-CA"/>
        </w:rPr>
        <w:t>e</w:t>
      </w:r>
      <w:r w:rsidRPr="00127D9D">
        <w:rPr>
          <w:rFonts w:cstheme="minorHAnsi"/>
          <w:sz w:val="24"/>
          <w:szCs w:val="24"/>
          <w:lang w:val="fr-CA"/>
        </w:rPr>
        <w:t xml:space="preserve"> </w:t>
      </w:r>
      <w:r w:rsidR="0075629A">
        <w:rPr>
          <w:rFonts w:cstheme="minorHAnsi"/>
          <w:sz w:val="24"/>
          <w:szCs w:val="24"/>
          <w:lang w:val="fr-CA"/>
        </w:rPr>
        <w:t>sur</w:t>
      </w:r>
      <w:r w:rsidRPr="00127D9D">
        <w:rPr>
          <w:rFonts w:cstheme="minorHAnsi"/>
          <w:sz w:val="24"/>
          <w:szCs w:val="24"/>
          <w:lang w:val="fr-CA"/>
        </w:rPr>
        <w:t xml:space="preserve"> le lieu de travail?</w:t>
      </w:r>
    </w:p>
    <w:p w14:paraId="03B36F8D" w14:textId="443D79D2" w:rsidR="00127D9D" w:rsidRPr="00127D9D" w:rsidRDefault="00127D9D" w:rsidP="00AA794B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fr-CA"/>
        </w:rPr>
      </w:pPr>
      <w:r w:rsidRPr="00127D9D">
        <w:rPr>
          <w:rFonts w:cstheme="minorHAnsi"/>
          <w:sz w:val="24"/>
          <w:szCs w:val="24"/>
          <w:lang w:val="fr-CA"/>
        </w:rPr>
        <w:t>Un diagnostic médical a-t-il été confirmé? Si</w:t>
      </w:r>
      <w:r w:rsidR="0075629A">
        <w:rPr>
          <w:rFonts w:cstheme="minorHAnsi"/>
          <w:sz w:val="24"/>
          <w:szCs w:val="24"/>
          <w:lang w:val="fr-CA"/>
        </w:rPr>
        <w:t xml:space="preserve"> ce n’est pas le cas</w:t>
      </w:r>
      <w:r w:rsidRPr="00127D9D">
        <w:rPr>
          <w:rFonts w:cstheme="minorHAnsi"/>
          <w:sz w:val="24"/>
          <w:szCs w:val="24"/>
          <w:lang w:val="fr-CA"/>
        </w:rPr>
        <w:t>, les symptômes du travailleur sont-ils cliniquement compatible</w:t>
      </w:r>
      <w:r w:rsidR="0075629A">
        <w:rPr>
          <w:rFonts w:cstheme="minorHAnsi"/>
          <w:sz w:val="24"/>
          <w:szCs w:val="24"/>
          <w:lang w:val="fr-CA"/>
        </w:rPr>
        <w:t>s</w:t>
      </w:r>
      <w:r w:rsidRPr="00127D9D">
        <w:rPr>
          <w:rFonts w:cstheme="minorHAnsi"/>
          <w:sz w:val="24"/>
          <w:szCs w:val="24"/>
          <w:lang w:val="fr-CA"/>
        </w:rPr>
        <w:t xml:space="preserve"> avec </w:t>
      </w:r>
      <w:r w:rsidR="0075629A">
        <w:rPr>
          <w:rFonts w:cstheme="minorHAnsi"/>
          <w:sz w:val="24"/>
          <w:szCs w:val="24"/>
          <w:lang w:val="fr-CA"/>
        </w:rPr>
        <w:t>ceux</w:t>
      </w:r>
      <w:r w:rsidRPr="00127D9D">
        <w:rPr>
          <w:rFonts w:cstheme="minorHAnsi"/>
          <w:sz w:val="24"/>
          <w:szCs w:val="24"/>
          <w:lang w:val="fr-CA"/>
        </w:rPr>
        <w:t xml:space="preserve"> </w:t>
      </w:r>
      <w:r>
        <w:rPr>
          <w:rFonts w:cstheme="minorHAnsi"/>
          <w:sz w:val="24"/>
          <w:szCs w:val="24"/>
          <w:lang w:val="fr-CA"/>
        </w:rPr>
        <w:t>de la</w:t>
      </w:r>
      <w:r w:rsidRPr="00127D9D">
        <w:rPr>
          <w:rFonts w:cstheme="minorHAnsi"/>
          <w:sz w:val="24"/>
          <w:szCs w:val="24"/>
          <w:lang w:val="fr-CA"/>
        </w:rPr>
        <w:t xml:space="preserve"> COVID-19? Est-ce soutenu par un</w:t>
      </w:r>
      <w:r>
        <w:rPr>
          <w:rFonts w:cstheme="minorHAnsi"/>
          <w:sz w:val="24"/>
          <w:szCs w:val="24"/>
          <w:lang w:val="fr-CA"/>
        </w:rPr>
        <w:t xml:space="preserve">e </w:t>
      </w:r>
      <w:r w:rsidRPr="00127D9D">
        <w:rPr>
          <w:rFonts w:cstheme="minorHAnsi"/>
          <w:sz w:val="24"/>
          <w:szCs w:val="24"/>
          <w:lang w:val="fr-CA"/>
        </w:rPr>
        <w:t xml:space="preserve">évaluation </w:t>
      </w:r>
      <w:r>
        <w:rPr>
          <w:rFonts w:cstheme="minorHAnsi"/>
          <w:sz w:val="24"/>
          <w:szCs w:val="24"/>
          <w:lang w:val="fr-CA"/>
        </w:rPr>
        <w:t>d’</w:t>
      </w:r>
      <w:r w:rsidRPr="00127D9D">
        <w:rPr>
          <w:rFonts w:cstheme="minorHAnsi"/>
          <w:sz w:val="24"/>
          <w:szCs w:val="24"/>
          <w:lang w:val="fr-CA"/>
        </w:rPr>
        <w:t>un professionnel de la santé agréé?</w:t>
      </w:r>
    </w:p>
    <w:p w14:paraId="4B0AA978" w14:textId="3D05982F" w:rsidR="007B370A" w:rsidRPr="00127D9D" w:rsidRDefault="00127D9D" w:rsidP="00127D9D">
      <w:pPr>
        <w:rPr>
          <w:rFonts w:cstheme="minorHAnsi"/>
          <w:sz w:val="24"/>
          <w:szCs w:val="24"/>
          <w:lang w:val="fr-CA"/>
        </w:rPr>
      </w:pPr>
      <w:r w:rsidRPr="00127D9D">
        <w:rPr>
          <w:rFonts w:cstheme="minorHAnsi"/>
          <w:sz w:val="24"/>
          <w:szCs w:val="24"/>
          <w:lang w:val="fr-CA"/>
        </w:rPr>
        <w:t xml:space="preserve">Pour </w:t>
      </w:r>
      <w:r>
        <w:rPr>
          <w:rFonts w:cstheme="minorHAnsi"/>
          <w:sz w:val="24"/>
          <w:szCs w:val="24"/>
          <w:lang w:val="fr-CA"/>
        </w:rPr>
        <w:t>en savoir plus</w:t>
      </w:r>
      <w:r w:rsidRPr="00127D9D">
        <w:rPr>
          <w:rFonts w:cstheme="minorHAnsi"/>
          <w:sz w:val="24"/>
          <w:szCs w:val="24"/>
          <w:lang w:val="fr-CA"/>
        </w:rPr>
        <w:t xml:space="preserve">, veuillez consulter le document ci-joint de la CSPAAT sur les </w:t>
      </w:r>
      <w:r>
        <w:rPr>
          <w:rFonts w:cstheme="minorHAnsi"/>
          <w:sz w:val="24"/>
          <w:szCs w:val="24"/>
          <w:lang w:val="fr-CA"/>
        </w:rPr>
        <w:t>demandes relatives à la</w:t>
      </w:r>
      <w:r w:rsidRPr="00127D9D">
        <w:rPr>
          <w:rFonts w:cstheme="minorHAnsi"/>
          <w:sz w:val="24"/>
          <w:szCs w:val="24"/>
          <w:lang w:val="fr-CA"/>
        </w:rPr>
        <w:t xml:space="preserve"> COVID-19</w:t>
      </w:r>
      <w:r w:rsidR="007B370A" w:rsidRPr="00127D9D">
        <w:rPr>
          <w:rFonts w:cstheme="minorHAnsi"/>
          <w:sz w:val="24"/>
          <w:szCs w:val="24"/>
          <w:lang w:val="fr-CA"/>
        </w:rPr>
        <w:t xml:space="preserve">. </w:t>
      </w:r>
    </w:p>
    <w:p w14:paraId="73143CD4" w14:textId="3D560240" w:rsidR="000819DC" w:rsidRPr="00611619" w:rsidRDefault="000819DC" w:rsidP="0061161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u w:val="single"/>
        </w:rPr>
      </w:pPr>
      <w:r w:rsidRPr="00611619">
        <w:rPr>
          <w:rFonts w:cstheme="minorHAnsi"/>
          <w:sz w:val="24"/>
          <w:szCs w:val="24"/>
          <w:u w:val="single"/>
        </w:rPr>
        <w:t>Qu</w:t>
      </w:r>
      <w:r w:rsidR="00127D9D" w:rsidRPr="00611619">
        <w:rPr>
          <w:rFonts w:cstheme="minorHAnsi"/>
          <w:sz w:val="24"/>
          <w:szCs w:val="24"/>
          <w:u w:val="single"/>
        </w:rPr>
        <w:t>é</w:t>
      </w:r>
      <w:r w:rsidRPr="00611619">
        <w:rPr>
          <w:rFonts w:cstheme="minorHAnsi"/>
          <w:sz w:val="24"/>
          <w:szCs w:val="24"/>
          <w:u w:val="single"/>
        </w:rPr>
        <w:t>bec</w:t>
      </w:r>
    </w:p>
    <w:p w14:paraId="6A6E81DB" w14:textId="77777777" w:rsidR="000819DC" w:rsidRPr="00A538E0" w:rsidRDefault="00C56EC3">
      <w:pPr>
        <w:rPr>
          <w:rFonts w:cstheme="minorHAnsi"/>
          <w:sz w:val="24"/>
          <w:szCs w:val="24"/>
        </w:rPr>
      </w:pPr>
      <w:hyperlink r:id="rId13" w:history="1">
        <w:r w:rsidR="000819DC" w:rsidRPr="00A538E0">
          <w:rPr>
            <w:rStyle w:val="Hyperlink"/>
            <w:rFonts w:cstheme="minorHAnsi"/>
            <w:sz w:val="24"/>
            <w:szCs w:val="24"/>
          </w:rPr>
          <w:t>https://www.cnesst.gouv.qc.ca/salle-de-presse/covid-19-info-en/Pages/covid-19.aspx</w:t>
        </w:r>
      </w:hyperlink>
    </w:p>
    <w:p w14:paraId="674EE80D" w14:textId="51800B1E" w:rsidR="00307439" w:rsidRPr="00307439" w:rsidRDefault="00307439" w:rsidP="00307439">
      <w:pPr>
        <w:pStyle w:val="NormalWeb"/>
        <w:shd w:val="clear" w:color="auto" w:fill="FFFFFF"/>
        <w:spacing w:before="300" w:after="300" w:line="270" w:lineRule="atLeast"/>
        <w:rPr>
          <w:rFonts w:asciiTheme="minorHAnsi" w:hAnsiTheme="minorHAnsi" w:cstheme="minorHAnsi"/>
          <w:color w:val="414141"/>
          <w:lang w:val="fr-CA"/>
        </w:rPr>
      </w:pPr>
      <w:r>
        <w:rPr>
          <w:rFonts w:asciiTheme="minorHAnsi" w:hAnsiTheme="minorHAnsi" w:cstheme="minorHAnsi"/>
          <w:color w:val="414141"/>
          <w:lang w:val="fr-CA"/>
        </w:rPr>
        <w:t>L</w:t>
      </w:r>
      <w:r w:rsidRPr="00307439">
        <w:rPr>
          <w:rFonts w:asciiTheme="minorHAnsi" w:hAnsiTheme="minorHAnsi" w:cstheme="minorHAnsi"/>
          <w:color w:val="414141"/>
          <w:lang w:val="fr-CA"/>
        </w:rPr>
        <w:t xml:space="preserve">es travailleurs </w:t>
      </w:r>
      <w:r>
        <w:rPr>
          <w:rFonts w:asciiTheme="minorHAnsi" w:hAnsiTheme="minorHAnsi" w:cstheme="minorHAnsi"/>
          <w:color w:val="414141"/>
          <w:lang w:val="fr-CA"/>
        </w:rPr>
        <w:t xml:space="preserve">qui sont </w:t>
      </w:r>
      <w:r w:rsidRPr="00307439">
        <w:rPr>
          <w:rFonts w:asciiTheme="minorHAnsi" w:hAnsiTheme="minorHAnsi" w:cstheme="minorHAnsi"/>
          <w:color w:val="414141"/>
          <w:lang w:val="fr-CA"/>
        </w:rPr>
        <w:t xml:space="preserve">infectés par </w:t>
      </w:r>
      <w:r>
        <w:rPr>
          <w:rFonts w:asciiTheme="minorHAnsi" w:hAnsiTheme="minorHAnsi" w:cstheme="minorHAnsi"/>
          <w:color w:val="414141"/>
          <w:lang w:val="fr-CA"/>
        </w:rPr>
        <w:t xml:space="preserve">la </w:t>
      </w:r>
      <w:r w:rsidRPr="00307439">
        <w:rPr>
          <w:rFonts w:asciiTheme="minorHAnsi" w:hAnsiTheme="minorHAnsi" w:cstheme="minorHAnsi"/>
          <w:color w:val="414141"/>
          <w:lang w:val="fr-CA"/>
        </w:rPr>
        <w:t xml:space="preserve">COVID-19 au cours de leur emploi peuvent avoir droit aux prestations et services habituels prévus par la </w:t>
      </w:r>
      <w:r w:rsidRPr="00CC2388">
        <w:rPr>
          <w:rFonts w:asciiTheme="minorHAnsi" w:hAnsiTheme="minorHAnsi" w:cstheme="minorHAnsi"/>
          <w:i/>
          <w:iCs/>
          <w:color w:val="414141"/>
          <w:lang w:val="fr-CA"/>
        </w:rPr>
        <w:t>Loi sur les accidents du travail et les maladies professionnelles (</w:t>
      </w:r>
      <w:r w:rsidR="00CC2388">
        <w:rPr>
          <w:rFonts w:asciiTheme="minorHAnsi" w:hAnsiTheme="minorHAnsi" w:cstheme="minorHAnsi"/>
          <w:i/>
          <w:iCs/>
          <w:color w:val="414141"/>
          <w:lang w:val="fr-CA"/>
        </w:rPr>
        <w:t>LITMP</w:t>
      </w:r>
      <w:r w:rsidRPr="00CC2388">
        <w:rPr>
          <w:rFonts w:asciiTheme="minorHAnsi" w:hAnsiTheme="minorHAnsi" w:cstheme="minorHAnsi"/>
          <w:i/>
          <w:iCs/>
          <w:color w:val="414141"/>
          <w:lang w:val="fr-CA"/>
        </w:rPr>
        <w:t>)</w:t>
      </w:r>
      <w:r w:rsidRPr="00307439">
        <w:rPr>
          <w:rFonts w:asciiTheme="minorHAnsi" w:hAnsiTheme="minorHAnsi" w:cstheme="minorHAnsi"/>
          <w:color w:val="414141"/>
          <w:lang w:val="fr-CA"/>
        </w:rPr>
        <w:t>.</w:t>
      </w:r>
    </w:p>
    <w:p w14:paraId="59292EC9" w14:textId="7D27D3CC" w:rsidR="00307439" w:rsidRPr="00307439" w:rsidRDefault="00307439" w:rsidP="00307439">
      <w:pPr>
        <w:pStyle w:val="NormalWeb"/>
        <w:shd w:val="clear" w:color="auto" w:fill="FFFFFF"/>
        <w:spacing w:before="300" w:after="300" w:line="270" w:lineRule="atLeast"/>
        <w:rPr>
          <w:rFonts w:asciiTheme="minorHAnsi" w:hAnsiTheme="minorHAnsi" w:cstheme="minorHAnsi"/>
          <w:color w:val="414141"/>
          <w:lang w:val="fr-CA"/>
        </w:rPr>
      </w:pPr>
      <w:r w:rsidRPr="00307439">
        <w:rPr>
          <w:rFonts w:asciiTheme="minorHAnsi" w:hAnsiTheme="minorHAnsi" w:cstheme="minorHAnsi"/>
          <w:color w:val="414141"/>
          <w:lang w:val="fr-CA"/>
        </w:rPr>
        <w:t xml:space="preserve">Le travailleur doit consulter un médecin ou, exceptionnellement, une infirmière qui établira le diagnostic, </w:t>
      </w:r>
      <w:r w:rsidR="00CC2388">
        <w:rPr>
          <w:rFonts w:asciiTheme="minorHAnsi" w:hAnsiTheme="minorHAnsi" w:cstheme="minorHAnsi"/>
          <w:color w:val="414141"/>
          <w:lang w:val="fr-CA"/>
        </w:rPr>
        <w:t>en informera</w:t>
      </w:r>
      <w:r w:rsidRPr="00307439">
        <w:rPr>
          <w:rFonts w:asciiTheme="minorHAnsi" w:hAnsiTheme="minorHAnsi" w:cstheme="minorHAnsi"/>
          <w:color w:val="414141"/>
          <w:lang w:val="fr-CA"/>
        </w:rPr>
        <w:t xml:space="preserve"> l’employeur et </w:t>
      </w:r>
      <w:r w:rsidR="00CC2388">
        <w:rPr>
          <w:rFonts w:asciiTheme="minorHAnsi" w:hAnsiTheme="minorHAnsi" w:cstheme="minorHAnsi"/>
          <w:color w:val="414141"/>
          <w:lang w:val="fr-CA"/>
        </w:rPr>
        <w:t>complètera</w:t>
      </w:r>
      <w:r w:rsidRPr="00307439">
        <w:rPr>
          <w:rFonts w:asciiTheme="minorHAnsi" w:hAnsiTheme="minorHAnsi" w:cstheme="minorHAnsi"/>
          <w:color w:val="414141"/>
          <w:lang w:val="fr-CA"/>
        </w:rPr>
        <w:t xml:space="preserve"> la demande du travailleur afin qu’elle puisse être soumise à la CNESST. Le </w:t>
      </w:r>
      <w:r w:rsidR="00A53751">
        <w:rPr>
          <w:rFonts w:asciiTheme="minorHAnsi" w:hAnsiTheme="minorHAnsi" w:cstheme="minorHAnsi"/>
          <w:color w:val="414141"/>
          <w:lang w:val="fr-CA"/>
        </w:rPr>
        <w:t>salarié</w:t>
      </w:r>
      <w:r w:rsidRPr="00307439">
        <w:rPr>
          <w:rFonts w:asciiTheme="minorHAnsi" w:hAnsiTheme="minorHAnsi" w:cstheme="minorHAnsi"/>
          <w:color w:val="414141"/>
          <w:lang w:val="fr-CA"/>
        </w:rPr>
        <w:t xml:space="preserve"> doit démontrer qu'il est entré en contact avec le </w:t>
      </w:r>
      <w:r w:rsidRPr="00307439">
        <w:rPr>
          <w:rFonts w:asciiTheme="minorHAnsi" w:hAnsiTheme="minorHAnsi" w:cstheme="minorHAnsi"/>
          <w:color w:val="414141"/>
          <w:lang w:val="fr-CA"/>
        </w:rPr>
        <w:lastRenderedPageBreak/>
        <w:t>virus pa</w:t>
      </w:r>
      <w:r w:rsidR="00CC2388">
        <w:rPr>
          <w:rFonts w:asciiTheme="minorHAnsi" w:hAnsiTheme="minorHAnsi" w:cstheme="minorHAnsi"/>
          <w:color w:val="414141"/>
          <w:lang w:val="fr-CA"/>
        </w:rPr>
        <w:t>r</w:t>
      </w:r>
      <w:r w:rsidRPr="00307439">
        <w:rPr>
          <w:rFonts w:asciiTheme="minorHAnsi" w:hAnsiTheme="minorHAnsi" w:cstheme="minorHAnsi"/>
          <w:color w:val="414141"/>
          <w:lang w:val="fr-CA"/>
        </w:rPr>
        <w:t xml:space="preserve"> ou </w:t>
      </w:r>
      <w:r w:rsidR="00CC2388">
        <w:rPr>
          <w:rFonts w:asciiTheme="minorHAnsi" w:hAnsiTheme="minorHAnsi" w:cstheme="minorHAnsi"/>
          <w:color w:val="414141"/>
          <w:lang w:val="fr-CA"/>
        </w:rPr>
        <w:t>dans le cadre</w:t>
      </w:r>
      <w:r w:rsidRPr="00307439">
        <w:rPr>
          <w:rFonts w:asciiTheme="minorHAnsi" w:hAnsiTheme="minorHAnsi" w:cstheme="minorHAnsi"/>
          <w:color w:val="414141"/>
          <w:lang w:val="fr-CA"/>
        </w:rPr>
        <w:t xml:space="preserve"> de son travail. Le lien de travail doit être démontré de manière concluante.</w:t>
      </w:r>
    </w:p>
    <w:p w14:paraId="55626BE8" w14:textId="6E875CCF" w:rsidR="000819DC" w:rsidRPr="00307439" w:rsidRDefault="00307439" w:rsidP="00307439">
      <w:pPr>
        <w:pStyle w:val="NormalWeb"/>
        <w:shd w:val="clear" w:color="auto" w:fill="FFFFFF"/>
        <w:spacing w:before="300" w:beforeAutospacing="0" w:after="300" w:afterAutospacing="0" w:line="270" w:lineRule="atLeast"/>
        <w:rPr>
          <w:rFonts w:asciiTheme="minorHAnsi" w:hAnsiTheme="minorHAnsi" w:cstheme="minorHAnsi"/>
          <w:color w:val="414141"/>
          <w:lang w:val="fr-CA"/>
        </w:rPr>
      </w:pPr>
      <w:r w:rsidRPr="00307439">
        <w:rPr>
          <w:rFonts w:asciiTheme="minorHAnsi" w:hAnsiTheme="minorHAnsi" w:cstheme="minorHAnsi"/>
          <w:color w:val="414141"/>
          <w:lang w:val="fr-CA"/>
        </w:rPr>
        <w:t xml:space="preserve">La décision de la CNESST tiendra compte des spécificités de chaque </w:t>
      </w:r>
      <w:r>
        <w:rPr>
          <w:rFonts w:asciiTheme="minorHAnsi" w:hAnsiTheme="minorHAnsi" w:cstheme="minorHAnsi"/>
          <w:color w:val="414141"/>
          <w:lang w:val="fr-CA"/>
        </w:rPr>
        <w:t>demande</w:t>
      </w:r>
      <w:r w:rsidR="000819DC" w:rsidRPr="00307439">
        <w:rPr>
          <w:rFonts w:asciiTheme="minorHAnsi" w:hAnsiTheme="minorHAnsi" w:cstheme="minorHAnsi"/>
          <w:color w:val="414141"/>
          <w:lang w:val="fr-CA"/>
        </w:rPr>
        <w:t>.</w:t>
      </w:r>
    </w:p>
    <w:p w14:paraId="3BD28F2E" w14:textId="5BEFE9C2" w:rsidR="000819DC" w:rsidRPr="00611619" w:rsidRDefault="000819DC" w:rsidP="0061161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u w:val="single"/>
          <w:lang w:val="fr-CA"/>
        </w:rPr>
      </w:pPr>
      <w:r w:rsidRPr="00611619">
        <w:rPr>
          <w:rFonts w:cstheme="minorHAnsi"/>
          <w:sz w:val="24"/>
          <w:szCs w:val="24"/>
          <w:u w:val="single"/>
          <w:lang w:val="fr-CA"/>
        </w:rPr>
        <w:t>N</w:t>
      </w:r>
      <w:r w:rsidR="00CC2388" w:rsidRPr="00611619">
        <w:rPr>
          <w:rFonts w:cstheme="minorHAnsi"/>
          <w:sz w:val="24"/>
          <w:szCs w:val="24"/>
          <w:u w:val="single"/>
          <w:lang w:val="fr-CA"/>
        </w:rPr>
        <w:t>ouveau-</w:t>
      </w:r>
      <w:r w:rsidRPr="00611619">
        <w:rPr>
          <w:rFonts w:cstheme="minorHAnsi"/>
          <w:sz w:val="24"/>
          <w:szCs w:val="24"/>
          <w:u w:val="single"/>
          <w:lang w:val="fr-CA"/>
        </w:rPr>
        <w:t>Brunswick</w:t>
      </w:r>
    </w:p>
    <w:p w14:paraId="52CA5CAE" w14:textId="77777777" w:rsidR="005C233B" w:rsidRDefault="00C56EC3">
      <w:hyperlink r:id="rId14" w:history="1">
        <w:r w:rsidR="005C233B" w:rsidRPr="005C233B">
          <w:rPr>
            <w:rStyle w:val="Hyperlink"/>
            <w:lang w:val="fr-CA"/>
          </w:rPr>
          <w:t>https://www.travailsecuritairenb.ca/sujets-de-s%C3%A9curit%C3%A9/covid-19/covid-19-ce-que-les-travailleurs-et-les-employeurs-doivent-savoir/</w:t>
        </w:r>
      </w:hyperlink>
    </w:p>
    <w:p w14:paraId="79E35CDC" w14:textId="3FEBE182" w:rsidR="007B370A" w:rsidRPr="00CC2388" w:rsidRDefault="00CC2388">
      <w:pPr>
        <w:rPr>
          <w:rFonts w:cstheme="minorHAnsi"/>
          <w:sz w:val="24"/>
          <w:szCs w:val="24"/>
          <w:shd w:val="clear" w:color="auto" w:fill="FFFFFF"/>
          <w:lang w:val="fr-CA"/>
        </w:rPr>
      </w:pPr>
      <w:r>
        <w:rPr>
          <w:rFonts w:cstheme="minorHAnsi"/>
          <w:sz w:val="24"/>
          <w:szCs w:val="24"/>
          <w:shd w:val="clear" w:color="auto" w:fill="FFFFFF"/>
          <w:lang w:val="fr-CA"/>
        </w:rPr>
        <w:t>L</w:t>
      </w:r>
      <w:r w:rsidRPr="00CC2388">
        <w:rPr>
          <w:rFonts w:cstheme="minorHAnsi"/>
          <w:sz w:val="24"/>
          <w:szCs w:val="24"/>
          <w:shd w:val="clear" w:color="auto" w:fill="FFFFFF"/>
          <w:lang w:val="fr-CA"/>
        </w:rPr>
        <w:t xml:space="preserve">es </w:t>
      </w:r>
      <w:r>
        <w:rPr>
          <w:rFonts w:cstheme="minorHAnsi"/>
          <w:sz w:val="24"/>
          <w:szCs w:val="24"/>
          <w:shd w:val="clear" w:color="auto" w:fill="FFFFFF"/>
          <w:lang w:val="fr-CA"/>
        </w:rPr>
        <w:t>demandes</w:t>
      </w:r>
      <w:r w:rsidRPr="00CC2388">
        <w:rPr>
          <w:rFonts w:cstheme="minorHAnsi"/>
          <w:sz w:val="24"/>
          <w:szCs w:val="24"/>
          <w:shd w:val="clear" w:color="auto" w:fill="FFFFFF"/>
          <w:lang w:val="fr-CA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fr-CA"/>
        </w:rPr>
        <w:t>d’indemnisation présentées pour</w:t>
      </w:r>
      <w:r w:rsidRPr="00CC2388">
        <w:rPr>
          <w:rFonts w:cstheme="minorHAnsi"/>
          <w:sz w:val="24"/>
          <w:szCs w:val="24"/>
          <w:shd w:val="clear" w:color="auto" w:fill="FFFFFF"/>
          <w:lang w:val="fr-CA"/>
        </w:rPr>
        <w:t xml:space="preserve"> une infection </w:t>
      </w:r>
      <w:r>
        <w:rPr>
          <w:rFonts w:cstheme="minorHAnsi"/>
          <w:sz w:val="24"/>
          <w:szCs w:val="24"/>
          <w:shd w:val="clear" w:color="auto" w:fill="FFFFFF"/>
          <w:lang w:val="fr-CA"/>
        </w:rPr>
        <w:t>par le</w:t>
      </w:r>
      <w:r w:rsidRPr="00CC2388">
        <w:rPr>
          <w:rFonts w:cstheme="minorHAnsi"/>
          <w:sz w:val="24"/>
          <w:szCs w:val="24"/>
          <w:shd w:val="clear" w:color="auto" w:fill="FFFFFF"/>
          <w:lang w:val="fr-CA"/>
        </w:rPr>
        <w:t xml:space="preserve"> virus COVID-19 contractée </w:t>
      </w:r>
      <w:r>
        <w:rPr>
          <w:rFonts w:cstheme="minorHAnsi"/>
          <w:sz w:val="24"/>
          <w:szCs w:val="24"/>
          <w:shd w:val="clear" w:color="auto" w:fill="FFFFFF"/>
          <w:lang w:val="fr-CA"/>
        </w:rPr>
        <w:t xml:space="preserve">à la suite </w:t>
      </w:r>
      <w:r w:rsidRPr="00CC2388">
        <w:rPr>
          <w:rFonts w:cstheme="minorHAnsi"/>
          <w:sz w:val="24"/>
          <w:szCs w:val="24"/>
          <w:shd w:val="clear" w:color="auto" w:fill="FFFFFF"/>
          <w:lang w:val="fr-CA"/>
        </w:rPr>
        <w:t xml:space="preserve">d'une exposition professionnelle sont jugées au cas par cas. Pour qu'une demande soit acceptée, </w:t>
      </w:r>
      <w:r>
        <w:rPr>
          <w:rFonts w:cstheme="minorHAnsi"/>
          <w:sz w:val="24"/>
          <w:szCs w:val="24"/>
          <w:shd w:val="clear" w:color="auto" w:fill="FFFFFF"/>
          <w:lang w:val="fr-CA"/>
        </w:rPr>
        <w:t>il faut prouver</w:t>
      </w:r>
      <w:r w:rsidRPr="00CC2388">
        <w:rPr>
          <w:rFonts w:cstheme="minorHAnsi"/>
          <w:sz w:val="24"/>
          <w:szCs w:val="24"/>
          <w:shd w:val="clear" w:color="auto" w:fill="FFFFFF"/>
          <w:lang w:val="fr-CA"/>
        </w:rPr>
        <w:t xml:space="preserve"> que l'infection est survenue d</w:t>
      </w:r>
      <w:r>
        <w:rPr>
          <w:rFonts w:cstheme="minorHAnsi"/>
          <w:sz w:val="24"/>
          <w:szCs w:val="24"/>
          <w:shd w:val="clear" w:color="auto" w:fill="FFFFFF"/>
          <w:lang w:val="fr-CA"/>
        </w:rPr>
        <w:t>ans le cadre</w:t>
      </w:r>
      <w:r w:rsidRPr="00CC2388">
        <w:rPr>
          <w:rFonts w:cstheme="minorHAnsi"/>
          <w:sz w:val="24"/>
          <w:szCs w:val="24"/>
          <w:shd w:val="clear" w:color="auto" w:fill="FFFFFF"/>
          <w:lang w:val="fr-CA"/>
        </w:rPr>
        <w:t xml:space="preserve"> de l'emploi et que le risque de contracter la maladie </w:t>
      </w:r>
      <w:r>
        <w:rPr>
          <w:rFonts w:cstheme="minorHAnsi"/>
          <w:sz w:val="24"/>
          <w:szCs w:val="24"/>
          <w:shd w:val="clear" w:color="auto" w:fill="FFFFFF"/>
          <w:lang w:val="fr-CA"/>
        </w:rPr>
        <w:t xml:space="preserve">dans </w:t>
      </w:r>
      <w:r w:rsidR="00881A25">
        <w:rPr>
          <w:rFonts w:cstheme="minorHAnsi"/>
          <w:sz w:val="24"/>
          <w:szCs w:val="24"/>
          <w:shd w:val="clear" w:color="auto" w:fill="FFFFFF"/>
          <w:lang w:val="fr-CA"/>
        </w:rPr>
        <w:t>c</w:t>
      </w:r>
      <w:r>
        <w:rPr>
          <w:rFonts w:cstheme="minorHAnsi"/>
          <w:sz w:val="24"/>
          <w:szCs w:val="24"/>
          <w:shd w:val="clear" w:color="auto" w:fill="FFFFFF"/>
          <w:lang w:val="fr-CA"/>
        </w:rPr>
        <w:t>e cadre</w:t>
      </w:r>
      <w:r w:rsidRPr="00CC2388">
        <w:rPr>
          <w:rFonts w:cstheme="minorHAnsi"/>
          <w:sz w:val="24"/>
          <w:szCs w:val="24"/>
          <w:shd w:val="clear" w:color="auto" w:fill="FFFFFF"/>
          <w:lang w:val="fr-CA"/>
        </w:rPr>
        <w:t xml:space="preserve"> est plus élevé que le risque associé à la contract</w:t>
      </w:r>
      <w:r>
        <w:rPr>
          <w:rFonts w:cstheme="minorHAnsi"/>
          <w:sz w:val="24"/>
          <w:szCs w:val="24"/>
          <w:shd w:val="clear" w:color="auto" w:fill="FFFFFF"/>
          <w:lang w:val="fr-CA"/>
        </w:rPr>
        <w:t>ion de la maladie</w:t>
      </w:r>
      <w:r w:rsidRPr="00CC2388">
        <w:rPr>
          <w:rFonts w:cstheme="minorHAnsi"/>
          <w:sz w:val="24"/>
          <w:szCs w:val="24"/>
          <w:shd w:val="clear" w:color="auto" w:fill="FFFFFF"/>
          <w:lang w:val="fr-CA"/>
        </w:rPr>
        <w:t xml:space="preserve"> dans la vie </w:t>
      </w:r>
      <w:r>
        <w:rPr>
          <w:rFonts w:cstheme="minorHAnsi"/>
          <w:sz w:val="24"/>
          <w:szCs w:val="24"/>
          <w:shd w:val="clear" w:color="auto" w:fill="FFFFFF"/>
          <w:lang w:val="fr-CA"/>
        </w:rPr>
        <w:t>quotidienne</w:t>
      </w:r>
      <w:r w:rsidR="007B370A" w:rsidRPr="00CC2388">
        <w:rPr>
          <w:rFonts w:cstheme="minorHAnsi"/>
          <w:sz w:val="24"/>
          <w:szCs w:val="24"/>
          <w:shd w:val="clear" w:color="auto" w:fill="FFFFFF"/>
          <w:lang w:val="fr-CA"/>
        </w:rPr>
        <w:t xml:space="preserve">. </w:t>
      </w:r>
    </w:p>
    <w:p w14:paraId="226E6613" w14:textId="62DEC148" w:rsidR="007B370A" w:rsidRPr="00611619" w:rsidRDefault="007B370A" w:rsidP="0061161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u w:val="single"/>
          <w:shd w:val="clear" w:color="auto" w:fill="FFFFFF"/>
          <w:lang w:val="fr-CA"/>
        </w:rPr>
      </w:pPr>
      <w:r w:rsidRPr="00611619">
        <w:rPr>
          <w:rFonts w:cstheme="minorHAnsi"/>
          <w:sz w:val="24"/>
          <w:szCs w:val="24"/>
          <w:u w:val="single"/>
          <w:shd w:val="clear" w:color="auto" w:fill="FFFFFF"/>
          <w:lang w:val="fr-CA"/>
        </w:rPr>
        <w:t>No</w:t>
      </w:r>
      <w:r w:rsidR="00CC2388" w:rsidRPr="00611619">
        <w:rPr>
          <w:rFonts w:cstheme="minorHAnsi"/>
          <w:sz w:val="24"/>
          <w:szCs w:val="24"/>
          <w:u w:val="single"/>
          <w:shd w:val="clear" w:color="auto" w:fill="FFFFFF"/>
          <w:lang w:val="fr-CA"/>
        </w:rPr>
        <w:t>uvelle-Écosse</w:t>
      </w:r>
    </w:p>
    <w:p w14:paraId="004EAE03" w14:textId="33174060" w:rsidR="007B370A" w:rsidRPr="00CC2388" w:rsidRDefault="00CC2388">
      <w:pPr>
        <w:rPr>
          <w:rFonts w:cstheme="minorHAnsi"/>
          <w:sz w:val="24"/>
          <w:szCs w:val="24"/>
          <w:shd w:val="clear" w:color="auto" w:fill="FFFFFF"/>
          <w:lang w:val="fr-CA"/>
        </w:rPr>
      </w:pPr>
      <w:r>
        <w:rPr>
          <w:rFonts w:cstheme="minorHAnsi"/>
          <w:sz w:val="24"/>
          <w:szCs w:val="24"/>
          <w:shd w:val="clear" w:color="auto" w:fill="FFFFFF"/>
          <w:lang w:val="fr-CA"/>
        </w:rPr>
        <w:t>L</w:t>
      </w:r>
      <w:r w:rsidRPr="00CC2388">
        <w:rPr>
          <w:rFonts w:cstheme="minorHAnsi"/>
          <w:sz w:val="24"/>
          <w:szCs w:val="24"/>
          <w:shd w:val="clear" w:color="auto" w:fill="FFFFFF"/>
          <w:lang w:val="fr-CA"/>
        </w:rPr>
        <w:t xml:space="preserve">es cas sont évalués sur une base individuelle et il </w:t>
      </w:r>
      <w:r>
        <w:rPr>
          <w:rFonts w:cstheme="minorHAnsi"/>
          <w:sz w:val="24"/>
          <w:szCs w:val="24"/>
          <w:shd w:val="clear" w:color="auto" w:fill="FFFFFF"/>
          <w:lang w:val="fr-CA"/>
        </w:rPr>
        <w:t>faut prouver</w:t>
      </w:r>
      <w:r w:rsidRPr="00CC2388">
        <w:rPr>
          <w:rFonts w:cstheme="minorHAnsi"/>
          <w:sz w:val="24"/>
          <w:szCs w:val="24"/>
          <w:shd w:val="clear" w:color="auto" w:fill="FFFFFF"/>
          <w:lang w:val="fr-CA"/>
        </w:rPr>
        <w:t xml:space="preserve"> que l'exposition s'est produite </w:t>
      </w:r>
      <w:r>
        <w:rPr>
          <w:rFonts w:cstheme="minorHAnsi"/>
          <w:sz w:val="24"/>
          <w:szCs w:val="24"/>
          <w:shd w:val="clear" w:color="auto" w:fill="FFFFFF"/>
          <w:lang w:val="fr-CA"/>
        </w:rPr>
        <w:t>dans le cadre du</w:t>
      </w:r>
      <w:r w:rsidRPr="00CC2388">
        <w:rPr>
          <w:rFonts w:cstheme="minorHAnsi"/>
          <w:sz w:val="24"/>
          <w:szCs w:val="24"/>
          <w:shd w:val="clear" w:color="auto" w:fill="FFFFFF"/>
          <w:lang w:val="fr-CA"/>
        </w:rPr>
        <w:t xml:space="preserve"> travail. Les </w:t>
      </w:r>
      <w:r w:rsidR="00881A25">
        <w:rPr>
          <w:rFonts w:cstheme="minorHAnsi"/>
          <w:sz w:val="24"/>
          <w:szCs w:val="24"/>
          <w:shd w:val="clear" w:color="auto" w:fill="FFFFFF"/>
          <w:lang w:val="fr-CA"/>
        </w:rPr>
        <w:t>salariés</w:t>
      </w:r>
      <w:r w:rsidRPr="00CC2388">
        <w:rPr>
          <w:rFonts w:cstheme="minorHAnsi"/>
          <w:sz w:val="24"/>
          <w:szCs w:val="24"/>
          <w:shd w:val="clear" w:color="auto" w:fill="FFFFFF"/>
          <w:lang w:val="fr-CA"/>
        </w:rPr>
        <w:t xml:space="preserve"> et les employeurs sont </w:t>
      </w:r>
      <w:r>
        <w:rPr>
          <w:rFonts w:cstheme="minorHAnsi"/>
          <w:sz w:val="24"/>
          <w:szCs w:val="24"/>
          <w:shd w:val="clear" w:color="auto" w:fill="FFFFFF"/>
          <w:lang w:val="fr-CA"/>
        </w:rPr>
        <w:t>priés de se référer à</w:t>
      </w:r>
      <w:r w:rsidRPr="00CC2388">
        <w:rPr>
          <w:rFonts w:cstheme="minorHAnsi"/>
          <w:sz w:val="24"/>
          <w:szCs w:val="24"/>
          <w:shd w:val="clear" w:color="auto" w:fill="FFFFFF"/>
          <w:lang w:val="fr-CA"/>
        </w:rPr>
        <w:t xml:space="preserve"> la législation régissant l'exposition aux maladies infectieuses en milieu de travail</w:t>
      </w:r>
      <w:r w:rsidR="002D4149" w:rsidRPr="00CC2388">
        <w:rPr>
          <w:rFonts w:cstheme="minorHAnsi"/>
          <w:sz w:val="24"/>
          <w:szCs w:val="24"/>
          <w:shd w:val="clear" w:color="auto" w:fill="FFFFFF"/>
          <w:lang w:val="fr-CA"/>
        </w:rPr>
        <w:t>.</w:t>
      </w:r>
    </w:p>
    <w:p w14:paraId="4FA53DA2" w14:textId="72F496DB" w:rsidR="00611619" w:rsidRPr="00611619" w:rsidRDefault="00C56EC3" w:rsidP="00611619">
      <w:pPr>
        <w:rPr>
          <w:rFonts w:cstheme="minorHAnsi"/>
          <w:i/>
          <w:iCs/>
          <w:color w:val="5F5F5F"/>
          <w:sz w:val="24"/>
          <w:szCs w:val="24"/>
          <w:shd w:val="clear" w:color="auto" w:fill="FFFFFF"/>
        </w:rPr>
      </w:pPr>
      <w:hyperlink r:id="rId15" w:history="1">
        <w:r w:rsidR="007B370A" w:rsidRPr="00881A25">
          <w:rPr>
            <w:rStyle w:val="Hyperlink"/>
            <w:rFonts w:cstheme="minorHAnsi"/>
            <w:i/>
            <w:iCs/>
            <w:sz w:val="24"/>
            <w:szCs w:val="24"/>
            <w:shd w:val="clear" w:color="auto" w:fill="FFFFFF"/>
          </w:rPr>
          <w:t>https://www.wcb.ns.ca/About-Us/WCB-Nova-Scotias-Response-to-COVID-19/Supporting-workers-and-employers-during-the-COVID-19-pandemic.aspx</w:t>
        </w:r>
      </w:hyperlink>
      <w:r w:rsidR="007B370A" w:rsidRPr="00881A25">
        <w:rPr>
          <w:rFonts w:cstheme="minorHAnsi"/>
          <w:i/>
          <w:iCs/>
          <w:color w:val="5F5F5F"/>
          <w:sz w:val="24"/>
          <w:szCs w:val="24"/>
          <w:shd w:val="clear" w:color="auto" w:fill="FFFFFF"/>
        </w:rPr>
        <w:t xml:space="preserve"> </w:t>
      </w:r>
    </w:p>
    <w:p w14:paraId="0AF4BF65" w14:textId="370ED942" w:rsidR="00142B34" w:rsidRPr="00611619" w:rsidRDefault="00CC2388" w:rsidP="00611619">
      <w:pPr>
        <w:pStyle w:val="ListParagraph"/>
        <w:numPr>
          <w:ilvl w:val="0"/>
          <w:numId w:val="11"/>
        </w:numPr>
        <w:rPr>
          <w:rFonts w:cstheme="minorHAnsi"/>
          <w:color w:val="5F5F5F"/>
          <w:sz w:val="24"/>
          <w:szCs w:val="24"/>
          <w:u w:val="single"/>
          <w:shd w:val="clear" w:color="auto" w:fill="FFFFFF"/>
        </w:rPr>
      </w:pPr>
      <w:r w:rsidRPr="00611619">
        <w:rPr>
          <w:rFonts w:cstheme="minorHAnsi"/>
          <w:color w:val="444444"/>
          <w:sz w:val="24"/>
          <w:szCs w:val="24"/>
          <w:u w:val="single"/>
        </w:rPr>
        <w:t>Île-du-</w:t>
      </w:r>
      <w:r w:rsidR="00142B34" w:rsidRPr="00611619">
        <w:rPr>
          <w:rFonts w:cstheme="minorHAnsi"/>
          <w:color w:val="444444"/>
          <w:sz w:val="24"/>
          <w:szCs w:val="24"/>
          <w:u w:val="single"/>
        </w:rPr>
        <w:t>Prince</w:t>
      </w:r>
      <w:r w:rsidRPr="00611619">
        <w:rPr>
          <w:rFonts w:cstheme="minorHAnsi"/>
          <w:color w:val="444444"/>
          <w:sz w:val="24"/>
          <w:szCs w:val="24"/>
          <w:u w:val="single"/>
        </w:rPr>
        <w:t>-Édouard</w:t>
      </w:r>
    </w:p>
    <w:p w14:paraId="6A5F2B01" w14:textId="77777777" w:rsidR="00142B34" w:rsidRPr="00881A25" w:rsidRDefault="00C56EC3">
      <w:pPr>
        <w:rPr>
          <w:rFonts w:cstheme="minorHAnsi"/>
          <w:i/>
          <w:iCs/>
          <w:sz w:val="24"/>
          <w:szCs w:val="24"/>
        </w:rPr>
      </w:pPr>
      <w:hyperlink r:id="rId16" w:history="1">
        <w:r w:rsidR="00142B34" w:rsidRPr="00881A25">
          <w:rPr>
            <w:rStyle w:val="Hyperlink"/>
            <w:rFonts w:cstheme="minorHAnsi"/>
            <w:i/>
            <w:iCs/>
            <w:sz w:val="24"/>
            <w:szCs w:val="24"/>
          </w:rPr>
          <w:t>http://www.wcb.pe.ca/Information/NewsItem/495</w:t>
        </w:r>
      </w:hyperlink>
    </w:p>
    <w:p w14:paraId="5249B07D" w14:textId="5B0EBD1E" w:rsidR="00407EA1" w:rsidRPr="00407EA1" w:rsidRDefault="00CC2388" w:rsidP="00407E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fr-CA"/>
        </w:rPr>
      </w:pPr>
      <w:r w:rsidRPr="00CC2388">
        <w:rPr>
          <w:rFonts w:eastAsia="Times New Roman" w:cstheme="minorHAnsi"/>
          <w:color w:val="000000"/>
          <w:sz w:val="24"/>
          <w:szCs w:val="24"/>
          <w:lang w:val="fr-CA"/>
        </w:rPr>
        <w:t xml:space="preserve">Si un travailleur contracte </w:t>
      </w:r>
      <w:r>
        <w:rPr>
          <w:rFonts w:eastAsia="Times New Roman" w:cstheme="minorHAnsi"/>
          <w:color w:val="000000"/>
          <w:sz w:val="24"/>
          <w:szCs w:val="24"/>
          <w:lang w:val="fr-CA"/>
        </w:rPr>
        <w:t xml:space="preserve">la </w:t>
      </w:r>
      <w:r w:rsidRPr="00CC2388">
        <w:rPr>
          <w:rFonts w:eastAsia="Times New Roman" w:cstheme="minorHAnsi"/>
          <w:color w:val="000000"/>
          <w:sz w:val="24"/>
          <w:szCs w:val="24"/>
          <w:lang w:val="fr-CA"/>
        </w:rPr>
        <w:t xml:space="preserve">COVID-19 </w:t>
      </w:r>
      <w:r w:rsidR="00BE681A">
        <w:rPr>
          <w:rFonts w:eastAsia="Times New Roman" w:cstheme="minorHAnsi"/>
          <w:color w:val="000000"/>
          <w:sz w:val="24"/>
          <w:szCs w:val="24"/>
          <w:lang w:val="fr-CA"/>
        </w:rPr>
        <w:t>au</w:t>
      </w:r>
      <w:r w:rsidRPr="00CC2388">
        <w:rPr>
          <w:rFonts w:eastAsia="Times New Roman" w:cstheme="minorHAnsi"/>
          <w:color w:val="000000"/>
          <w:sz w:val="24"/>
          <w:szCs w:val="24"/>
          <w:lang w:val="fr-CA"/>
        </w:rPr>
        <w:t xml:space="preserve"> travail, il doit</w:t>
      </w:r>
      <w:r w:rsidR="00142B34" w:rsidRPr="00CC2388">
        <w:rPr>
          <w:rFonts w:eastAsia="Times New Roman" w:cstheme="minorHAnsi"/>
          <w:color w:val="000000"/>
          <w:sz w:val="24"/>
          <w:szCs w:val="24"/>
          <w:lang w:val="fr-CA"/>
        </w:rPr>
        <w:t> </w:t>
      </w:r>
      <w:hyperlink r:id="rId17" w:tgtFrame="_blank" w:history="1">
        <w:r>
          <w:rPr>
            <w:rFonts w:eastAsia="Times New Roman" w:cstheme="minorHAnsi"/>
            <w:color w:val="3366FF"/>
            <w:sz w:val="24"/>
            <w:szCs w:val="24"/>
            <w:lang w:val="fr-CA"/>
          </w:rPr>
          <w:t>l</w:t>
        </w:r>
        <w:r w:rsidR="00142B34" w:rsidRPr="00CC2388">
          <w:rPr>
            <w:rFonts w:eastAsia="Times New Roman" w:cstheme="minorHAnsi"/>
            <w:color w:val="3366FF"/>
            <w:sz w:val="24"/>
            <w:szCs w:val="24"/>
            <w:lang w:val="fr-CA"/>
          </w:rPr>
          <w:t>e</w:t>
        </w:r>
        <w:r>
          <w:rPr>
            <w:rFonts w:eastAsia="Times New Roman" w:cstheme="minorHAnsi"/>
            <w:color w:val="3366FF"/>
            <w:sz w:val="24"/>
            <w:szCs w:val="24"/>
            <w:lang w:val="fr-CA"/>
          </w:rPr>
          <w:t xml:space="preserve"> déclarer à la CAT</w:t>
        </w:r>
        <w:r w:rsidR="00142B34" w:rsidRPr="00CC2388">
          <w:rPr>
            <w:rFonts w:eastAsia="Times New Roman" w:cstheme="minorHAnsi"/>
            <w:color w:val="3366FF"/>
            <w:sz w:val="24"/>
            <w:szCs w:val="24"/>
            <w:lang w:val="fr-CA"/>
          </w:rPr>
          <w:t> </w:t>
        </w:r>
      </w:hyperlink>
      <w:r w:rsidR="00407EA1">
        <w:rPr>
          <w:rFonts w:eastAsia="Times New Roman" w:cstheme="minorHAnsi"/>
          <w:color w:val="000000"/>
          <w:sz w:val="24"/>
          <w:szCs w:val="24"/>
          <w:lang w:val="fr-CA"/>
        </w:rPr>
        <w:t>po</w:t>
      </w:r>
      <w:r w:rsidR="00407EA1" w:rsidRPr="00407EA1">
        <w:rPr>
          <w:rFonts w:eastAsia="Times New Roman" w:cstheme="minorHAnsi"/>
          <w:color w:val="000000"/>
          <w:sz w:val="24"/>
          <w:szCs w:val="24"/>
          <w:lang w:val="fr-CA"/>
        </w:rPr>
        <w:t xml:space="preserve">ur déterminer s'il </w:t>
      </w:r>
      <w:r w:rsidR="00BE681A">
        <w:rPr>
          <w:rFonts w:eastAsia="Times New Roman" w:cstheme="minorHAnsi"/>
          <w:color w:val="000000"/>
          <w:sz w:val="24"/>
          <w:szCs w:val="24"/>
          <w:lang w:val="fr-CA"/>
        </w:rPr>
        <w:t>a</w:t>
      </w:r>
      <w:r w:rsidR="00407EA1" w:rsidRPr="00407EA1">
        <w:rPr>
          <w:rFonts w:eastAsia="Times New Roman" w:cstheme="minorHAnsi"/>
          <w:color w:val="000000"/>
          <w:sz w:val="24"/>
          <w:szCs w:val="24"/>
          <w:lang w:val="fr-CA"/>
        </w:rPr>
        <w:t xml:space="preserve"> </w:t>
      </w:r>
      <w:r w:rsidR="00407EA1">
        <w:rPr>
          <w:rFonts w:eastAsia="Times New Roman" w:cstheme="minorHAnsi"/>
          <w:color w:val="000000"/>
          <w:sz w:val="24"/>
          <w:szCs w:val="24"/>
          <w:lang w:val="fr-CA"/>
        </w:rPr>
        <w:t>droit</w:t>
      </w:r>
      <w:r w:rsidR="00407EA1" w:rsidRPr="00407EA1">
        <w:rPr>
          <w:rFonts w:eastAsia="Times New Roman" w:cstheme="minorHAnsi"/>
          <w:color w:val="000000"/>
          <w:sz w:val="24"/>
          <w:szCs w:val="24"/>
          <w:lang w:val="fr-CA"/>
        </w:rPr>
        <w:t xml:space="preserve"> à des prestations. Pour qu'une demande soit acceptée </w:t>
      </w:r>
      <w:r w:rsidR="00DB5B3F">
        <w:rPr>
          <w:rFonts w:eastAsia="Times New Roman" w:cstheme="minorHAnsi"/>
          <w:color w:val="000000"/>
          <w:sz w:val="24"/>
          <w:szCs w:val="24"/>
          <w:lang w:val="fr-CA"/>
        </w:rPr>
        <w:t>en cas d’i</w:t>
      </w:r>
      <w:r w:rsidR="00BE681A">
        <w:rPr>
          <w:rFonts w:eastAsia="Times New Roman" w:cstheme="minorHAnsi"/>
          <w:color w:val="000000"/>
          <w:sz w:val="24"/>
          <w:szCs w:val="24"/>
          <w:lang w:val="fr-CA"/>
        </w:rPr>
        <w:t xml:space="preserve">nfection par </w:t>
      </w:r>
      <w:r w:rsidR="00407EA1">
        <w:rPr>
          <w:rFonts w:eastAsia="Times New Roman" w:cstheme="minorHAnsi"/>
          <w:color w:val="000000"/>
          <w:sz w:val="24"/>
          <w:szCs w:val="24"/>
          <w:lang w:val="fr-CA"/>
        </w:rPr>
        <w:t>la</w:t>
      </w:r>
      <w:r w:rsidR="00DB5B3F">
        <w:rPr>
          <w:rFonts w:eastAsia="Times New Roman" w:cstheme="minorHAnsi"/>
          <w:color w:val="000000"/>
          <w:sz w:val="24"/>
          <w:szCs w:val="24"/>
          <w:lang w:val="fr-CA"/>
        </w:rPr>
        <w:t xml:space="preserve">                </w:t>
      </w:r>
      <w:r w:rsidR="00407EA1" w:rsidRPr="00407EA1">
        <w:rPr>
          <w:rFonts w:eastAsia="Times New Roman" w:cstheme="minorHAnsi"/>
          <w:color w:val="000000"/>
          <w:sz w:val="24"/>
          <w:szCs w:val="24"/>
          <w:lang w:val="fr-CA"/>
        </w:rPr>
        <w:t>COVID-19, toutes les conditions suivantes doivent être remplies</w:t>
      </w:r>
      <w:r w:rsidR="00407EA1">
        <w:rPr>
          <w:rFonts w:eastAsia="Times New Roman" w:cstheme="minorHAnsi"/>
          <w:color w:val="000000"/>
          <w:sz w:val="24"/>
          <w:szCs w:val="24"/>
          <w:lang w:val="fr-CA"/>
        </w:rPr>
        <w:t xml:space="preserve"> </w:t>
      </w:r>
      <w:r w:rsidR="00407EA1" w:rsidRPr="00407EA1">
        <w:rPr>
          <w:rFonts w:eastAsia="Times New Roman" w:cstheme="minorHAnsi"/>
          <w:color w:val="000000"/>
          <w:sz w:val="24"/>
          <w:szCs w:val="24"/>
          <w:lang w:val="fr-CA"/>
        </w:rPr>
        <w:t>:</w:t>
      </w:r>
    </w:p>
    <w:p w14:paraId="70047F7A" w14:textId="77777777" w:rsidR="00407EA1" w:rsidRPr="00407EA1" w:rsidRDefault="00407EA1" w:rsidP="00407EA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fr-CA"/>
        </w:rPr>
      </w:pPr>
      <w:r w:rsidRPr="00407EA1">
        <w:rPr>
          <w:rFonts w:eastAsia="Times New Roman" w:cstheme="minorHAnsi"/>
          <w:color w:val="000000"/>
          <w:sz w:val="24"/>
          <w:szCs w:val="24"/>
          <w:lang w:val="fr-CA"/>
        </w:rPr>
        <w:t> </w:t>
      </w:r>
    </w:p>
    <w:p w14:paraId="779B63E0" w14:textId="5750C73D" w:rsidR="00407EA1" w:rsidRPr="00407EA1" w:rsidRDefault="00407EA1" w:rsidP="00407EA1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fr-CA"/>
        </w:rPr>
      </w:pPr>
      <w:r w:rsidRPr="00407EA1">
        <w:rPr>
          <w:rFonts w:eastAsia="Times New Roman" w:cstheme="minorHAnsi"/>
          <w:color w:val="000000"/>
          <w:sz w:val="24"/>
          <w:szCs w:val="24"/>
          <w:lang w:val="fr-CA"/>
        </w:rPr>
        <w:t xml:space="preserve">Il </w:t>
      </w:r>
      <w:r w:rsidR="00DB5B3F">
        <w:rPr>
          <w:rFonts w:eastAsia="Times New Roman" w:cstheme="minorHAnsi"/>
          <w:color w:val="000000"/>
          <w:sz w:val="24"/>
          <w:szCs w:val="24"/>
          <w:lang w:val="fr-CA"/>
        </w:rPr>
        <w:t>a été confirmé, sur le plan</w:t>
      </w:r>
      <w:r w:rsidRPr="00407EA1">
        <w:rPr>
          <w:rFonts w:eastAsia="Times New Roman" w:cstheme="minorHAnsi"/>
          <w:color w:val="000000"/>
          <w:sz w:val="24"/>
          <w:szCs w:val="24"/>
          <w:lang w:val="fr-CA"/>
        </w:rPr>
        <w:t xml:space="preserve"> médical</w:t>
      </w:r>
      <w:r w:rsidR="00DB5B3F">
        <w:rPr>
          <w:rFonts w:eastAsia="Times New Roman" w:cstheme="minorHAnsi"/>
          <w:color w:val="000000"/>
          <w:sz w:val="24"/>
          <w:szCs w:val="24"/>
          <w:lang w:val="fr-CA"/>
        </w:rPr>
        <w:t>,</w:t>
      </w:r>
      <w:r w:rsidRPr="00407EA1">
        <w:rPr>
          <w:rFonts w:eastAsia="Times New Roman" w:cstheme="minorHAnsi"/>
          <w:color w:val="000000"/>
          <w:sz w:val="24"/>
          <w:szCs w:val="24"/>
          <w:lang w:val="fr-CA"/>
        </w:rPr>
        <w:t xml:space="preserve"> que le travailleur a la COVID-19.</w:t>
      </w:r>
    </w:p>
    <w:p w14:paraId="1F53929F" w14:textId="7F03B3FA" w:rsidR="00407EA1" w:rsidRPr="00407EA1" w:rsidRDefault="00407EA1" w:rsidP="00407EA1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fr-CA"/>
        </w:rPr>
      </w:pPr>
      <w:r w:rsidRPr="00407EA1">
        <w:rPr>
          <w:rFonts w:eastAsia="Times New Roman" w:cstheme="minorHAnsi"/>
          <w:color w:val="000000"/>
          <w:sz w:val="24"/>
          <w:szCs w:val="24"/>
          <w:lang w:val="fr-CA"/>
        </w:rPr>
        <w:t>Le travailleur a été exposé à la COVID-19 au travail.</w:t>
      </w:r>
    </w:p>
    <w:p w14:paraId="183A1080" w14:textId="1B1650BE" w:rsidR="00142B34" w:rsidRPr="00407EA1" w:rsidRDefault="00407EA1" w:rsidP="00407EA1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fr-CA"/>
        </w:rPr>
      </w:pPr>
      <w:r>
        <w:rPr>
          <w:rFonts w:eastAsia="Times New Roman" w:cstheme="minorHAnsi"/>
          <w:color w:val="000000"/>
          <w:sz w:val="24"/>
          <w:szCs w:val="24"/>
          <w:lang w:val="fr-CA"/>
        </w:rPr>
        <w:t>Il est confirmé que l</w:t>
      </w:r>
      <w:r w:rsidRPr="00407EA1">
        <w:rPr>
          <w:rFonts w:eastAsia="Times New Roman" w:cstheme="minorHAnsi"/>
          <w:color w:val="000000"/>
          <w:sz w:val="24"/>
          <w:szCs w:val="24"/>
          <w:lang w:val="fr-CA"/>
        </w:rPr>
        <w:t xml:space="preserve">'exposition </w:t>
      </w:r>
      <w:r>
        <w:rPr>
          <w:rFonts w:eastAsia="Times New Roman" w:cstheme="minorHAnsi"/>
          <w:color w:val="000000"/>
          <w:sz w:val="24"/>
          <w:szCs w:val="24"/>
          <w:lang w:val="fr-CA"/>
        </w:rPr>
        <w:t>est</w:t>
      </w:r>
      <w:r w:rsidRPr="00407EA1">
        <w:rPr>
          <w:rFonts w:eastAsia="Times New Roman" w:cstheme="minorHAnsi"/>
          <w:color w:val="000000"/>
          <w:sz w:val="24"/>
          <w:szCs w:val="24"/>
          <w:lang w:val="fr-CA"/>
        </w:rPr>
        <w:t xml:space="preserve"> liée au travail, c'est-à-dire qu'elle </w:t>
      </w:r>
      <w:r>
        <w:rPr>
          <w:rFonts w:eastAsia="Times New Roman" w:cstheme="minorHAnsi"/>
          <w:color w:val="000000"/>
          <w:sz w:val="24"/>
          <w:szCs w:val="24"/>
          <w:lang w:val="fr-CA"/>
        </w:rPr>
        <w:t xml:space="preserve">a lieu dans le cadre </w:t>
      </w:r>
      <w:r w:rsidRPr="00407EA1">
        <w:rPr>
          <w:rFonts w:eastAsia="Times New Roman" w:cstheme="minorHAnsi"/>
          <w:color w:val="000000"/>
          <w:sz w:val="24"/>
          <w:szCs w:val="24"/>
          <w:lang w:val="fr-CA"/>
        </w:rPr>
        <w:t>et au cours de l</w:t>
      </w:r>
      <w:r>
        <w:rPr>
          <w:rFonts w:eastAsia="Times New Roman" w:cstheme="minorHAnsi"/>
          <w:color w:val="000000"/>
          <w:sz w:val="24"/>
          <w:szCs w:val="24"/>
          <w:lang w:val="fr-CA"/>
        </w:rPr>
        <w:t>’</w:t>
      </w:r>
      <w:r w:rsidRPr="00407EA1">
        <w:rPr>
          <w:rFonts w:eastAsia="Times New Roman" w:cstheme="minorHAnsi"/>
          <w:color w:val="000000"/>
          <w:sz w:val="24"/>
          <w:szCs w:val="24"/>
          <w:lang w:val="fr-CA"/>
        </w:rPr>
        <w:t>emploi</w:t>
      </w:r>
      <w:r w:rsidR="00142B34" w:rsidRPr="00407EA1">
        <w:rPr>
          <w:rFonts w:eastAsia="Times New Roman" w:cstheme="minorHAnsi"/>
          <w:color w:val="000000"/>
          <w:sz w:val="24"/>
          <w:szCs w:val="24"/>
          <w:lang w:val="fr-CA"/>
        </w:rPr>
        <w:t>.</w:t>
      </w:r>
    </w:p>
    <w:p w14:paraId="7B528E9C" w14:textId="77777777" w:rsidR="00881A25" w:rsidRDefault="00881A25">
      <w:pPr>
        <w:rPr>
          <w:rFonts w:cstheme="minorHAnsi"/>
          <w:color w:val="444444"/>
          <w:sz w:val="24"/>
          <w:szCs w:val="24"/>
          <w:u w:val="single"/>
        </w:rPr>
      </w:pPr>
    </w:p>
    <w:p w14:paraId="2C4C4353" w14:textId="77777777" w:rsidR="00611619" w:rsidRDefault="00611619">
      <w:pPr>
        <w:rPr>
          <w:rFonts w:cstheme="minorHAnsi"/>
          <w:color w:val="444444"/>
          <w:sz w:val="24"/>
          <w:szCs w:val="24"/>
          <w:u w:val="single"/>
        </w:rPr>
      </w:pPr>
    </w:p>
    <w:p w14:paraId="04BF930F" w14:textId="77777777" w:rsidR="00611619" w:rsidRDefault="00611619">
      <w:pPr>
        <w:rPr>
          <w:rFonts w:cstheme="minorHAnsi"/>
          <w:color w:val="444444"/>
          <w:sz w:val="24"/>
          <w:szCs w:val="24"/>
          <w:u w:val="single"/>
        </w:rPr>
      </w:pPr>
    </w:p>
    <w:p w14:paraId="44795A00" w14:textId="77777777" w:rsidR="00611619" w:rsidRDefault="00611619">
      <w:pPr>
        <w:rPr>
          <w:rFonts w:cstheme="minorHAnsi"/>
          <w:color w:val="444444"/>
          <w:sz w:val="24"/>
          <w:szCs w:val="24"/>
          <w:u w:val="single"/>
        </w:rPr>
      </w:pPr>
      <w:bookmarkStart w:id="0" w:name="_GoBack"/>
      <w:bookmarkEnd w:id="0"/>
    </w:p>
    <w:p w14:paraId="0697C742" w14:textId="43F19BF3" w:rsidR="00142B34" w:rsidRPr="00611619" w:rsidRDefault="00407EA1" w:rsidP="00611619">
      <w:pPr>
        <w:pStyle w:val="ListParagraph"/>
        <w:numPr>
          <w:ilvl w:val="0"/>
          <w:numId w:val="11"/>
        </w:numPr>
        <w:rPr>
          <w:rFonts w:cstheme="minorHAnsi"/>
          <w:color w:val="444444"/>
          <w:sz w:val="24"/>
          <w:szCs w:val="24"/>
          <w:u w:val="single"/>
        </w:rPr>
      </w:pPr>
      <w:r w:rsidRPr="00611619">
        <w:rPr>
          <w:rFonts w:cstheme="minorHAnsi"/>
          <w:color w:val="444444"/>
          <w:sz w:val="24"/>
          <w:szCs w:val="24"/>
          <w:u w:val="single"/>
        </w:rPr>
        <w:lastRenderedPageBreak/>
        <w:t xml:space="preserve">Terre-Neuve et </w:t>
      </w:r>
      <w:r w:rsidR="00142B34" w:rsidRPr="00611619">
        <w:rPr>
          <w:rFonts w:cstheme="minorHAnsi"/>
          <w:color w:val="444444"/>
          <w:sz w:val="24"/>
          <w:szCs w:val="24"/>
          <w:u w:val="single"/>
        </w:rPr>
        <w:t>Labrador</w:t>
      </w:r>
    </w:p>
    <w:p w14:paraId="07C3F0C4" w14:textId="77777777" w:rsidR="00142B34" w:rsidRPr="00881A25" w:rsidRDefault="00C56EC3">
      <w:pPr>
        <w:rPr>
          <w:rStyle w:val="Hyperlink"/>
          <w:rFonts w:cstheme="minorHAnsi"/>
          <w:i/>
          <w:iCs/>
          <w:sz w:val="24"/>
          <w:szCs w:val="24"/>
        </w:rPr>
      </w:pPr>
      <w:hyperlink r:id="rId18" w:history="1">
        <w:r w:rsidR="00142B34" w:rsidRPr="00881A25">
          <w:rPr>
            <w:rStyle w:val="Hyperlink"/>
            <w:rFonts w:cstheme="minorHAnsi"/>
            <w:i/>
            <w:iCs/>
            <w:sz w:val="24"/>
            <w:szCs w:val="24"/>
          </w:rPr>
          <w:t>https://workplacenl.ca/article/coronavirus-disease-2019-covid-19/</w:t>
        </w:r>
      </w:hyperlink>
    </w:p>
    <w:p w14:paraId="02F8551E" w14:textId="5896157F" w:rsidR="00BC3868" w:rsidRPr="00407EA1" w:rsidRDefault="00881A25">
      <w:pPr>
        <w:rPr>
          <w:rFonts w:cstheme="minorHAnsi"/>
          <w:sz w:val="24"/>
          <w:szCs w:val="24"/>
          <w:lang w:val="fr-CA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fr-CA"/>
        </w:rPr>
        <w:t>Il n’y a</w:t>
      </w:r>
      <w:r w:rsidR="00407EA1" w:rsidRPr="00407EA1">
        <w:rPr>
          <w:rStyle w:val="Hyperlink"/>
          <w:rFonts w:cstheme="minorHAnsi"/>
          <w:color w:val="auto"/>
          <w:sz w:val="24"/>
          <w:szCs w:val="24"/>
          <w:u w:val="none"/>
          <w:lang w:val="fr-CA"/>
        </w:rPr>
        <w:t xml:space="preserve"> pas de directives spécifiques </w:t>
      </w:r>
      <w:r>
        <w:rPr>
          <w:rStyle w:val="Hyperlink"/>
          <w:rFonts w:cstheme="minorHAnsi"/>
          <w:color w:val="auto"/>
          <w:sz w:val="24"/>
          <w:szCs w:val="24"/>
          <w:u w:val="none"/>
          <w:lang w:val="fr-CA"/>
        </w:rPr>
        <w:t>pour les</w:t>
      </w:r>
      <w:r w:rsidR="00407EA1" w:rsidRPr="00407EA1">
        <w:rPr>
          <w:rStyle w:val="Hyperlink"/>
          <w:rFonts w:cstheme="minorHAnsi"/>
          <w:color w:val="auto"/>
          <w:sz w:val="24"/>
          <w:szCs w:val="24"/>
          <w:u w:val="none"/>
          <w:lang w:val="fr-CA"/>
        </w:rPr>
        <w:t xml:space="preserve"> travailleurs qui ont été exposés </w:t>
      </w:r>
      <w:r w:rsidR="00407EA1">
        <w:rPr>
          <w:rStyle w:val="Hyperlink"/>
          <w:rFonts w:cstheme="minorHAnsi"/>
          <w:color w:val="auto"/>
          <w:sz w:val="24"/>
          <w:szCs w:val="24"/>
          <w:u w:val="none"/>
          <w:lang w:val="fr-CA"/>
        </w:rPr>
        <w:t>à la</w:t>
      </w:r>
      <w:r w:rsidR="00407EA1" w:rsidRPr="00407EA1">
        <w:rPr>
          <w:rStyle w:val="Hyperlink"/>
          <w:rFonts w:cstheme="minorHAnsi"/>
          <w:color w:val="auto"/>
          <w:sz w:val="24"/>
          <w:szCs w:val="24"/>
          <w:u w:val="none"/>
          <w:lang w:val="fr-CA"/>
        </w:rPr>
        <w:t xml:space="preserve"> COVID-19</w:t>
      </w:r>
      <w:r w:rsidR="00407EA1">
        <w:rPr>
          <w:rStyle w:val="Hyperlink"/>
          <w:rFonts w:cstheme="minorHAnsi"/>
          <w:color w:val="auto"/>
          <w:sz w:val="24"/>
          <w:szCs w:val="24"/>
          <w:u w:val="none"/>
          <w:lang w:val="fr-CA"/>
        </w:rPr>
        <w:t>. C</w:t>
      </w:r>
      <w:r w:rsidR="00407EA1" w:rsidRPr="00407EA1">
        <w:rPr>
          <w:rStyle w:val="Hyperlink"/>
          <w:rFonts w:cstheme="minorHAnsi"/>
          <w:color w:val="auto"/>
          <w:sz w:val="24"/>
          <w:szCs w:val="24"/>
          <w:u w:val="none"/>
          <w:lang w:val="fr-CA"/>
        </w:rPr>
        <w:t xml:space="preserve">ependant, il </w:t>
      </w:r>
      <w:r w:rsidR="00407EA1">
        <w:rPr>
          <w:rStyle w:val="Hyperlink"/>
          <w:rFonts w:cstheme="minorHAnsi"/>
          <w:color w:val="auto"/>
          <w:sz w:val="24"/>
          <w:szCs w:val="24"/>
          <w:u w:val="none"/>
          <w:lang w:val="fr-CA"/>
        </w:rPr>
        <w:t>y a</w:t>
      </w:r>
      <w:r w:rsidR="00407EA1" w:rsidRPr="00407EA1">
        <w:rPr>
          <w:rStyle w:val="Hyperlink"/>
          <w:rFonts w:cstheme="minorHAnsi"/>
          <w:color w:val="auto"/>
          <w:sz w:val="24"/>
          <w:szCs w:val="24"/>
          <w:u w:val="none"/>
          <w:lang w:val="fr-CA"/>
        </w:rPr>
        <w:t xml:space="preserve"> des </w:t>
      </w:r>
      <w:r w:rsidR="00BE681A">
        <w:rPr>
          <w:rStyle w:val="Hyperlink"/>
          <w:rFonts w:cstheme="minorHAnsi"/>
          <w:color w:val="auto"/>
          <w:sz w:val="24"/>
          <w:szCs w:val="24"/>
          <w:u w:val="none"/>
          <w:lang w:val="fr-CA"/>
        </w:rPr>
        <w:t xml:space="preserve">lignes </w:t>
      </w:r>
      <w:r w:rsidR="00407EA1">
        <w:rPr>
          <w:rStyle w:val="Hyperlink"/>
          <w:rFonts w:cstheme="minorHAnsi"/>
          <w:color w:val="auto"/>
          <w:sz w:val="24"/>
          <w:szCs w:val="24"/>
          <w:u w:val="none"/>
          <w:lang w:val="fr-CA"/>
        </w:rPr>
        <w:t>direct</w:t>
      </w:r>
      <w:r w:rsidR="00BE681A">
        <w:rPr>
          <w:rStyle w:val="Hyperlink"/>
          <w:rFonts w:cstheme="minorHAnsi"/>
          <w:color w:val="auto"/>
          <w:sz w:val="24"/>
          <w:szCs w:val="24"/>
          <w:u w:val="none"/>
          <w:lang w:val="fr-CA"/>
        </w:rPr>
        <w:t>rices</w:t>
      </w:r>
      <w:r w:rsidR="00407EA1">
        <w:rPr>
          <w:rStyle w:val="Hyperlink"/>
          <w:rFonts w:cstheme="minorHAnsi"/>
          <w:color w:val="auto"/>
          <w:sz w:val="24"/>
          <w:szCs w:val="24"/>
          <w:u w:val="none"/>
          <w:lang w:val="fr-CA"/>
        </w:rPr>
        <w:t xml:space="preserve"> à l’intention des </w:t>
      </w:r>
      <w:r w:rsidR="00407EA1" w:rsidRPr="00407EA1">
        <w:rPr>
          <w:rStyle w:val="Hyperlink"/>
          <w:rFonts w:cstheme="minorHAnsi"/>
          <w:color w:val="auto"/>
          <w:sz w:val="24"/>
          <w:szCs w:val="24"/>
          <w:u w:val="none"/>
          <w:lang w:val="fr-CA"/>
        </w:rPr>
        <w:t>employeur</w:t>
      </w:r>
      <w:r w:rsidR="00407EA1">
        <w:rPr>
          <w:rStyle w:val="Hyperlink"/>
          <w:rFonts w:cstheme="minorHAnsi"/>
          <w:color w:val="auto"/>
          <w:sz w:val="24"/>
          <w:szCs w:val="24"/>
          <w:u w:val="none"/>
          <w:lang w:val="fr-CA"/>
        </w:rPr>
        <w:t>s</w:t>
      </w:r>
      <w:r w:rsidR="00407EA1" w:rsidRPr="00407EA1">
        <w:rPr>
          <w:rStyle w:val="Hyperlink"/>
          <w:rFonts w:cstheme="minorHAnsi"/>
          <w:color w:val="auto"/>
          <w:sz w:val="24"/>
          <w:szCs w:val="24"/>
          <w:u w:val="none"/>
          <w:lang w:val="fr-CA"/>
        </w:rPr>
        <w:t xml:space="preserve"> sur la conduite des évaluations des risques et la prise de mesures pour limiter la propagation d</w:t>
      </w:r>
      <w:r w:rsidR="00407EA1">
        <w:rPr>
          <w:rStyle w:val="Hyperlink"/>
          <w:rFonts w:cstheme="minorHAnsi"/>
          <w:color w:val="auto"/>
          <w:sz w:val="24"/>
          <w:szCs w:val="24"/>
          <w:u w:val="none"/>
          <w:lang w:val="fr-CA"/>
        </w:rPr>
        <w:t>e la</w:t>
      </w:r>
      <w:r w:rsidR="00407EA1" w:rsidRPr="00407EA1">
        <w:rPr>
          <w:rStyle w:val="Hyperlink"/>
          <w:rFonts w:cstheme="minorHAnsi"/>
          <w:color w:val="auto"/>
          <w:sz w:val="24"/>
          <w:szCs w:val="24"/>
          <w:u w:val="none"/>
          <w:lang w:val="fr-CA"/>
        </w:rPr>
        <w:t xml:space="preserve"> COVID-19</w:t>
      </w:r>
      <w:r w:rsidR="00BC3868" w:rsidRPr="00407EA1">
        <w:rPr>
          <w:rStyle w:val="Hyperlink"/>
          <w:rFonts w:cstheme="minorHAnsi"/>
          <w:color w:val="auto"/>
          <w:sz w:val="24"/>
          <w:szCs w:val="24"/>
          <w:u w:val="none"/>
          <w:lang w:val="fr-CA"/>
        </w:rPr>
        <w:t xml:space="preserve">. </w:t>
      </w:r>
    </w:p>
    <w:p w14:paraId="0BE5FF12" w14:textId="61188E67" w:rsidR="00142B34" w:rsidRPr="00611619" w:rsidRDefault="00142B34" w:rsidP="00611619">
      <w:pPr>
        <w:pStyle w:val="ListParagraph"/>
        <w:numPr>
          <w:ilvl w:val="0"/>
          <w:numId w:val="11"/>
        </w:numPr>
        <w:rPr>
          <w:rFonts w:cstheme="minorHAnsi"/>
          <w:color w:val="444444"/>
          <w:sz w:val="24"/>
          <w:szCs w:val="24"/>
          <w:u w:val="single"/>
        </w:rPr>
      </w:pPr>
      <w:r w:rsidRPr="00611619">
        <w:rPr>
          <w:rFonts w:cstheme="minorHAnsi"/>
          <w:color w:val="444444"/>
          <w:sz w:val="24"/>
          <w:szCs w:val="24"/>
          <w:u w:val="single"/>
        </w:rPr>
        <w:t>Yukon</w:t>
      </w:r>
    </w:p>
    <w:p w14:paraId="11771E9A" w14:textId="30A3006B" w:rsidR="00142B34" w:rsidRPr="00A538E0" w:rsidRDefault="00C56EC3">
      <w:pPr>
        <w:rPr>
          <w:rFonts w:cstheme="minorHAnsi"/>
          <w:sz w:val="24"/>
          <w:szCs w:val="24"/>
        </w:rPr>
      </w:pPr>
      <w:hyperlink r:id="rId19" w:history="1">
        <w:r w:rsidR="00881A25">
          <w:rPr>
            <w:rStyle w:val="Hyperlink"/>
          </w:rPr>
          <w:t>https://wcb.yk.ca/francais/Index.aspx</w:t>
        </w:r>
      </w:hyperlink>
      <w:r w:rsidR="00BC3868" w:rsidRPr="00A538E0">
        <w:rPr>
          <w:rFonts w:cstheme="minorHAnsi"/>
          <w:sz w:val="24"/>
          <w:szCs w:val="24"/>
        </w:rPr>
        <w:t xml:space="preserve"> </w:t>
      </w:r>
    </w:p>
    <w:p w14:paraId="12DA8469" w14:textId="09CCCA80" w:rsidR="00407EA1" w:rsidRPr="00407EA1" w:rsidRDefault="00407EA1" w:rsidP="00407EA1">
      <w:pPr>
        <w:shd w:val="clear" w:color="auto" w:fill="FFFFFF"/>
        <w:spacing w:after="225" w:line="240" w:lineRule="auto"/>
        <w:outlineLvl w:val="2"/>
        <w:rPr>
          <w:rFonts w:eastAsia="Times New Roman" w:cstheme="minorHAnsi"/>
          <w:bCs/>
          <w:color w:val="000000"/>
          <w:sz w:val="24"/>
          <w:szCs w:val="24"/>
          <w:lang w:val="fr-CA"/>
        </w:rPr>
      </w:pP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Les travailleurs qui contractent </w:t>
      </w:r>
      <w:r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la 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COVID-19 sont encouragés à déposer une </w:t>
      </w:r>
      <w:r>
        <w:rPr>
          <w:rFonts w:eastAsia="Times New Roman" w:cstheme="minorHAnsi"/>
          <w:bCs/>
          <w:color w:val="000000"/>
          <w:sz w:val="24"/>
          <w:szCs w:val="24"/>
          <w:lang w:val="fr-CA"/>
        </w:rPr>
        <w:t>demande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et chaque cas est évalué sur une base individuelle.</w:t>
      </w:r>
    </w:p>
    <w:p w14:paraId="6416639E" w14:textId="0BBFE00F" w:rsidR="00407EA1" w:rsidRPr="00407EA1" w:rsidRDefault="00407EA1" w:rsidP="00407EA1">
      <w:pPr>
        <w:shd w:val="clear" w:color="auto" w:fill="FFFFFF"/>
        <w:spacing w:after="225" w:line="240" w:lineRule="auto"/>
        <w:outlineLvl w:val="2"/>
        <w:rPr>
          <w:rFonts w:eastAsia="Times New Roman" w:cstheme="minorHAnsi"/>
          <w:bCs/>
          <w:color w:val="000000"/>
          <w:sz w:val="24"/>
          <w:szCs w:val="24"/>
          <w:lang w:val="fr-CA"/>
        </w:rPr>
      </w:pP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Lorsqu'un travailleur contracte </w:t>
      </w:r>
      <w:r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la 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COVID-19 </w:t>
      </w:r>
      <w:r>
        <w:rPr>
          <w:rFonts w:eastAsia="Times New Roman" w:cstheme="minorHAnsi"/>
          <w:bCs/>
          <w:color w:val="000000"/>
          <w:sz w:val="24"/>
          <w:szCs w:val="24"/>
          <w:lang w:val="fr-CA"/>
        </w:rPr>
        <w:t>en conséquence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direct</w:t>
      </w:r>
      <w:r>
        <w:rPr>
          <w:rFonts w:eastAsia="Times New Roman" w:cstheme="minorHAnsi"/>
          <w:bCs/>
          <w:color w:val="000000"/>
          <w:sz w:val="24"/>
          <w:szCs w:val="24"/>
          <w:lang w:val="fr-CA"/>
        </w:rPr>
        <w:t>e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de son emploi, il a droit à une </w:t>
      </w:r>
      <w:r>
        <w:rPr>
          <w:rFonts w:eastAsia="Times New Roman" w:cstheme="minorHAnsi"/>
          <w:bCs/>
          <w:color w:val="000000"/>
          <w:sz w:val="24"/>
          <w:szCs w:val="24"/>
          <w:lang w:val="fr-CA"/>
        </w:rPr>
        <w:t>indemnisation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si les conditions suivantes sont remplies</w:t>
      </w:r>
      <w:r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>:</w:t>
      </w:r>
    </w:p>
    <w:p w14:paraId="49F89C6F" w14:textId="31615755" w:rsidR="00407EA1" w:rsidRPr="00407EA1" w:rsidRDefault="00407EA1" w:rsidP="00407EA1">
      <w:pPr>
        <w:pStyle w:val="ListParagraph"/>
        <w:numPr>
          <w:ilvl w:val="0"/>
          <w:numId w:val="9"/>
        </w:numPr>
        <w:shd w:val="clear" w:color="auto" w:fill="FFFFFF"/>
        <w:spacing w:after="225" w:line="240" w:lineRule="auto"/>
        <w:outlineLvl w:val="2"/>
        <w:rPr>
          <w:rFonts w:eastAsia="Times New Roman" w:cstheme="minorHAnsi"/>
          <w:bCs/>
          <w:color w:val="000000"/>
          <w:sz w:val="24"/>
          <w:szCs w:val="24"/>
          <w:lang w:val="fr-CA"/>
        </w:rPr>
      </w:pP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>Il existe un lien de causalité entre le</w:t>
      </w:r>
      <w:r w:rsidR="00BE681A">
        <w:rPr>
          <w:rFonts w:eastAsia="Times New Roman" w:cstheme="minorHAnsi"/>
          <w:bCs/>
          <w:color w:val="000000"/>
          <w:sz w:val="24"/>
          <w:szCs w:val="24"/>
          <w:lang w:val="fr-CA"/>
        </w:rPr>
        <w:t>s conditions de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travail et la </w:t>
      </w:r>
      <w:r>
        <w:rPr>
          <w:rFonts w:eastAsia="Times New Roman" w:cstheme="minorHAnsi"/>
          <w:bCs/>
          <w:color w:val="000000"/>
          <w:sz w:val="24"/>
          <w:szCs w:val="24"/>
          <w:lang w:val="fr-CA"/>
        </w:rPr>
        <w:t>maladie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qui en résulte.</w:t>
      </w:r>
    </w:p>
    <w:p w14:paraId="619627B6" w14:textId="7F44C229" w:rsidR="00407EA1" w:rsidRPr="00407EA1" w:rsidRDefault="00407EA1" w:rsidP="00407EA1">
      <w:pPr>
        <w:pStyle w:val="ListParagraph"/>
        <w:numPr>
          <w:ilvl w:val="0"/>
          <w:numId w:val="9"/>
        </w:numPr>
        <w:shd w:val="clear" w:color="auto" w:fill="FFFFFF"/>
        <w:spacing w:after="225" w:line="240" w:lineRule="auto"/>
        <w:outlineLvl w:val="2"/>
        <w:rPr>
          <w:rFonts w:eastAsia="Times New Roman" w:cstheme="minorHAnsi"/>
          <w:bCs/>
          <w:color w:val="000000"/>
          <w:sz w:val="24"/>
          <w:szCs w:val="24"/>
          <w:lang w:val="fr-CA"/>
        </w:rPr>
      </w:pP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La </w:t>
      </w:r>
      <w:r>
        <w:rPr>
          <w:rFonts w:eastAsia="Times New Roman" w:cstheme="minorHAnsi"/>
          <w:bCs/>
          <w:color w:val="000000"/>
          <w:sz w:val="24"/>
          <w:szCs w:val="24"/>
          <w:lang w:val="fr-CA"/>
        </w:rPr>
        <w:t>maladie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est liée à l’emploi du travailleur en termes de temps, de lieu et d’activité, conformément aux obligations et aux attentes de cet emploi.</w:t>
      </w:r>
    </w:p>
    <w:p w14:paraId="587E65B4" w14:textId="69C9A806" w:rsidR="00407EA1" w:rsidRPr="00407EA1" w:rsidRDefault="00407EA1" w:rsidP="00407EA1">
      <w:pPr>
        <w:shd w:val="clear" w:color="auto" w:fill="FFFFFF"/>
        <w:spacing w:after="225" w:line="240" w:lineRule="auto"/>
        <w:outlineLvl w:val="2"/>
        <w:rPr>
          <w:rFonts w:eastAsia="Times New Roman" w:cstheme="minorHAnsi"/>
          <w:bCs/>
          <w:color w:val="000000"/>
          <w:sz w:val="24"/>
          <w:szCs w:val="24"/>
          <w:lang w:val="fr-CA"/>
        </w:rPr>
      </w:pPr>
      <w:r>
        <w:rPr>
          <w:rFonts w:eastAsia="Times New Roman" w:cstheme="minorHAnsi"/>
          <w:bCs/>
          <w:color w:val="000000"/>
          <w:sz w:val="24"/>
          <w:szCs w:val="24"/>
          <w:lang w:val="fr-CA"/>
        </w:rPr>
        <w:t>L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es exemples </w:t>
      </w:r>
      <w:r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suivants 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sont fournis </w:t>
      </w:r>
      <w:r>
        <w:rPr>
          <w:rFonts w:eastAsia="Times New Roman" w:cstheme="minorHAnsi"/>
          <w:bCs/>
          <w:color w:val="000000"/>
          <w:sz w:val="24"/>
          <w:szCs w:val="24"/>
          <w:lang w:val="fr-CA"/>
        </w:rPr>
        <w:t>en tant que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situations non liées au travail </w:t>
      </w:r>
      <w:r>
        <w:rPr>
          <w:rFonts w:eastAsia="Times New Roman" w:cstheme="minorHAnsi"/>
          <w:bCs/>
          <w:color w:val="000000"/>
          <w:sz w:val="24"/>
          <w:szCs w:val="24"/>
          <w:lang w:val="fr-CA"/>
        </w:rPr>
        <w:t>dans lesquelles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un </w:t>
      </w:r>
      <w:r>
        <w:rPr>
          <w:rFonts w:eastAsia="Times New Roman" w:cstheme="minorHAnsi"/>
          <w:bCs/>
          <w:color w:val="000000"/>
          <w:sz w:val="24"/>
          <w:szCs w:val="24"/>
          <w:lang w:val="fr-CA"/>
        </w:rPr>
        <w:t>salarié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serait probablement couvert</w:t>
      </w:r>
      <w:r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>:</w:t>
      </w:r>
    </w:p>
    <w:p w14:paraId="04109C83" w14:textId="1F34581A" w:rsidR="00407EA1" w:rsidRPr="00407EA1" w:rsidRDefault="00407EA1" w:rsidP="00407EA1">
      <w:pPr>
        <w:shd w:val="clear" w:color="auto" w:fill="FFFFFF"/>
        <w:spacing w:after="225" w:line="240" w:lineRule="auto"/>
        <w:outlineLvl w:val="2"/>
        <w:rPr>
          <w:rFonts w:eastAsia="Times New Roman" w:cstheme="minorHAnsi"/>
          <w:bCs/>
          <w:color w:val="000000"/>
          <w:sz w:val="24"/>
          <w:szCs w:val="24"/>
          <w:lang w:val="fr-CA"/>
        </w:rPr>
      </w:pP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Le travail d’un </w:t>
      </w:r>
      <w:r>
        <w:rPr>
          <w:rFonts w:eastAsia="Times New Roman" w:cstheme="minorHAnsi"/>
          <w:bCs/>
          <w:color w:val="000000"/>
          <w:sz w:val="24"/>
          <w:szCs w:val="24"/>
          <w:lang w:val="fr-CA"/>
        </w:rPr>
        <w:t>préposé à la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cafétéria d’</w:t>
      </w:r>
      <w:r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un 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>hôpital n’est pas directement lié à la prise en charge de personnes malades même si le travailleur entre parfois en contact avec e</w:t>
      </w:r>
      <w:r>
        <w:rPr>
          <w:rFonts w:eastAsia="Times New Roman" w:cstheme="minorHAnsi"/>
          <w:bCs/>
          <w:color w:val="000000"/>
          <w:sz w:val="24"/>
          <w:szCs w:val="24"/>
          <w:lang w:val="fr-CA"/>
        </w:rPr>
        <w:t>lles</w:t>
      </w:r>
      <w:r w:rsidR="00BE681A">
        <w:rPr>
          <w:rFonts w:eastAsia="Times New Roman" w:cstheme="minorHAnsi"/>
          <w:bCs/>
          <w:color w:val="000000"/>
          <w:sz w:val="24"/>
          <w:szCs w:val="24"/>
          <w:lang w:val="fr-CA"/>
        </w:rPr>
        <w:t>. M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>ais</w:t>
      </w:r>
      <w:r w:rsidR="00BE681A">
        <w:rPr>
          <w:rFonts w:eastAsia="Times New Roman" w:cstheme="minorHAnsi"/>
          <w:bCs/>
          <w:color w:val="000000"/>
          <w:sz w:val="24"/>
          <w:szCs w:val="24"/>
          <w:lang w:val="fr-CA"/>
        </w:rPr>
        <w:t>,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il peut être couver</w:t>
      </w:r>
      <w:r w:rsidR="00BE681A">
        <w:rPr>
          <w:rFonts w:eastAsia="Times New Roman" w:cstheme="minorHAnsi"/>
          <w:bCs/>
          <w:color w:val="000000"/>
          <w:sz w:val="24"/>
          <w:szCs w:val="24"/>
          <w:lang w:val="fr-CA"/>
        </w:rPr>
        <w:t>t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s’il contracte</w:t>
      </w:r>
      <w:r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la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COVID-19.</w:t>
      </w:r>
    </w:p>
    <w:p w14:paraId="4E080832" w14:textId="722FD39A" w:rsidR="00BC3868" w:rsidRPr="00407EA1" w:rsidRDefault="00407EA1" w:rsidP="00407EA1">
      <w:pPr>
        <w:shd w:val="clear" w:color="auto" w:fill="FFFFFF"/>
        <w:spacing w:after="225" w:line="240" w:lineRule="auto"/>
        <w:outlineLvl w:val="2"/>
        <w:rPr>
          <w:rFonts w:eastAsia="Times New Roman" w:cstheme="minorHAnsi"/>
          <w:bCs/>
          <w:color w:val="000000"/>
          <w:sz w:val="24"/>
          <w:szCs w:val="24"/>
          <w:lang w:val="fr-CA"/>
        </w:rPr>
      </w:pP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>Le travail d'un commis d'épicerie le met en contact avec de nombreu</w:t>
      </w:r>
      <w:r w:rsidR="00881A25">
        <w:rPr>
          <w:rFonts w:eastAsia="Times New Roman" w:cstheme="minorHAnsi"/>
          <w:bCs/>
          <w:color w:val="000000"/>
          <w:sz w:val="24"/>
          <w:szCs w:val="24"/>
          <w:lang w:val="fr-CA"/>
        </w:rPr>
        <w:t>x individus</w:t>
      </w:r>
      <w:r w:rsidR="008502FA">
        <w:rPr>
          <w:rFonts w:eastAsia="Times New Roman" w:cstheme="minorHAnsi"/>
          <w:bCs/>
          <w:color w:val="000000"/>
          <w:sz w:val="24"/>
          <w:szCs w:val="24"/>
          <w:lang w:val="fr-CA"/>
        </w:rPr>
        <w:t>,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</w:t>
      </w:r>
      <w:r w:rsidR="008502FA">
        <w:rPr>
          <w:rFonts w:eastAsia="Times New Roman" w:cstheme="minorHAnsi"/>
          <w:bCs/>
          <w:color w:val="000000"/>
          <w:sz w:val="24"/>
          <w:szCs w:val="24"/>
          <w:lang w:val="fr-CA"/>
        </w:rPr>
        <w:t>sans qu’il s’agisse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spécifiquement</w:t>
      </w:r>
      <w:r w:rsidR="008502FA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>de personnes malades. Il peu</w:t>
      </w:r>
      <w:r w:rsidR="008502FA">
        <w:rPr>
          <w:rFonts w:eastAsia="Times New Roman" w:cstheme="minorHAnsi"/>
          <w:bCs/>
          <w:color w:val="000000"/>
          <w:sz w:val="24"/>
          <w:szCs w:val="24"/>
          <w:lang w:val="fr-CA"/>
        </w:rPr>
        <w:t>t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être couvert s'il contracte</w:t>
      </w:r>
      <w:r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la</w:t>
      </w:r>
      <w:r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 xml:space="preserve"> COVID-19</w:t>
      </w:r>
      <w:r w:rsidR="00BC3868" w:rsidRPr="00407EA1">
        <w:rPr>
          <w:rFonts w:eastAsia="Times New Roman" w:cstheme="minorHAnsi"/>
          <w:bCs/>
          <w:color w:val="000000"/>
          <w:sz w:val="24"/>
          <w:szCs w:val="24"/>
          <w:lang w:val="fr-CA"/>
        </w:rPr>
        <w:t>.</w:t>
      </w:r>
    </w:p>
    <w:p w14:paraId="252F3597" w14:textId="0CD5F0E9" w:rsidR="00142B34" w:rsidRPr="00611619" w:rsidRDefault="00792A30" w:rsidP="0061161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u w:val="single"/>
        </w:rPr>
      </w:pPr>
      <w:r w:rsidRPr="00611619">
        <w:rPr>
          <w:rFonts w:cstheme="minorHAnsi"/>
          <w:sz w:val="24"/>
          <w:szCs w:val="24"/>
          <w:u w:val="single"/>
        </w:rPr>
        <w:t>Nunavut</w:t>
      </w:r>
    </w:p>
    <w:p w14:paraId="1F27AA04" w14:textId="5387609B" w:rsidR="00142B34" w:rsidRPr="00A538E0" w:rsidRDefault="00142B34">
      <w:pPr>
        <w:rPr>
          <w:rFonts w:cstheme="minorHAnsi"/>
          <w:sz w:val="24"/>
          <w:szCs w:val="24"/>
        </w:rPr>
      </w:pPr>
      <w:r w:rsidRPr="00A538E0">
        <w:rPr>
          <w:rFonts w:cstheme="minorHAnsi"/>
          <w:color w:val="444444"/>
          <w:sz w:val="24"/>
          <w:szCs w:val="24"/>
        </w:rPr>
        <w:t> </w:t>
      </w:r>
      <w:hyperlink r:id="rId20" w:history="1">
        <w:r w:rsidR="00881A25">
          <w:rPr>
            <w:rStyle w:val="Hyperlink"/>
          </w:rPr>
          <w:t>https://www.wscc.nt.ca/fr/sant%C3%A9-et-s%C3%A9curit%C3%A9/covid-19</w:t>
        </w:r>
      </w:hyperlink>
    </w:p>
    <w:p w14:paraId="4FB20BDB" w14:textId="1CE5B35A" w:rsidR="009F2872" w:rsidRPr="00C825F7" w:rsidRDefault="00C825F7" w:rsidP="00C825F7">
      <w:pPr>
        <w:rPr>
          <w:rFonts w:cstheme="minorHAnsi"/>
          <w:sz w:val="24"/>
          <w:szCs w:val="24"/>
          <w:lang w:val="fr-CA"/>
        </w:rPr>
      </w:pPr>
      <w:r>
        <w:rPr>
          <w:rFonts w:eastAsia="Times New Roman" w:cstheme="minorHAnsi"/>
          <w:sz w:val="24"/>
          <w:szCs w:val="24"/>
          <w:lang w:val="fr-CA"/>
        </w:rPr>
        <w:t>L</w:t>
      </w:r>
      <w:r w:rsidRPr="00C825F7">
        <w:rPr>
          <w:rFonts w:eastAsia="Times New Roman" w:cstheme="minorHAnsi"/>
          <w:sz w:val="24"/>
          <w:szCs w:val="24"/>
          <w:lang w:val="fr-CA"/>
        </w:rPr>
        <w:t xml:space="preserve">e message </w:t>
      </w:r>
      <w:r w:rsidR="00881A25">
        <w:rPr>
          <w:rFonts w:eastAsia="Times New Roman" w:cstheme="minorHAnsi"/>
          <w:sz w:val="24"/>
          <w:szCs w:val="24"/>
          <w:lang w:val="fr-CA"/>
        </w:rPr>
        <w:t>i</w:t>
      </w:r>
      <w:r w:rsidRPr="00C825F7">
        <w:rPr>
          <w:rFonts w:eastAsia="Times New Roman" w:cstheme="minorHAnsi"/>
          <w:sz w:val="24"/>
          <w:szCs w:val="24"/>
          <w:lang w:val="fr-CA"/>
        </w:rPr>
        <w:t xml:space="preserve">ndique que la plupart des cas de COVID-19 sont dus à </w:t>
      </w:r>
      <w:r>
        <w:rPr>
          <w:rFonts w:eastAsia="Times New Roman" w:cstheme="minorHAnsi"/>
          <w:sz w:val="24"/>
          <w:szCs w:val="24"/>
          <w:lang w:val="fr-CA"/>
        </w:rPr>
        <w:t xml:space="preserve">une </w:t>
      </w:r>
      <w:r w:rsidRPr="00C825F7">
        <w:rPr>
          <w:rFonts w:eastAsia="Times New Roman" w:cstheme="minorHAnsi"/>
          <w:sz w:val="24"/>
          <w:szCs w:val="24"/>
          <w:lang w:val="fr-CA"/>
        </w:rPr>
        <w:t>exposition communaut</w:t>
      </w:r>
      <w:r>
        <w:rPr>
          <w:rFonts w:eastAsia="Times New Roman" w:cstheme="minorHAnsi"/>
          <w:sz w:val="24"/>
          <w:szCs w:val="24"/>
          <w:lang w:val="fr-CA"/>
        </w:rPr>
        <w:t>aire. C</w:t>
      </w:r>
      <w:r w:rsidRPr="00C825F7">
        <w:rPr>
          <w:rFonts w:eastAsia="Times New Roman" w:cstheme="minorHAnsi"/>
          <w:sz w:val="24"/>
          <w:szCs w:val="24"/>
          <w:lang w:val="fr-CA"/>
        </w:rPr>
        <w:t xml:space="preserve">ependant, les travailleurs qui </w:t>
      </w:r>
      <w:r w:rsidR="008502FA">
        <w:rPr>
          <w:rFonts w:eastAsia="Times New Roman" w:cstheme="minorHAnsi"/>
          <w:sz w:val="24"/>
          <w:szCs w:val="24"/>
          <w:lang w:val="fr-CA"/>
        </w:rPr>
        <w:t xml:space="preserve">croient </w:t>
      </w:r>
      <w:r>
        <w:rPr>
          <w:rFonts w:eastAsia="Times New Roman" w:cstheme="minorHAnsi"/>
          <w:sz w:val="24"/>
          <w:szCs w:val="24"/>
          <w:lang w:val="fr-CA"/>
        </w:rPr>
        <w:t>avoir</w:t>
      </w:r>
      <w:r w:rsidRPr="00C825F7">
        <w:rPr>
          <w:rFonts w:eastAsia="Times New Roman" w:cstheme="minorHAnsi"/>
          <w:sz w:val="24"/>
          <w:szCs w:val="24"/>
          <w:lang w:val="fr-CA"/>
        </w:rPr>
        <w:t xml:space="preserve"> été exposés a</w:t>
      </w:r>
      <w:r>
        <w:rPr>
          <w:rFonts w:eastAsia="Times New Roman" w:cstheme="minorHAnsi"/>
          <w:sz w:val="24"/>
          <w:szCs w:val="24"/>
          <w:lang w:val="fr-CA"/>
        </w:rPr>
        <w:t>u</w:t>
      </w:r>
      <w:r w:rsidRPr="00C825F7">
        <w:rPr>
          <w:rFonts w:eastAsia="Times New Roman" w:cstheme="minorHAnsi"/>
          <w:sz w:val="24"/>
          <w:szCs w:val="24"/>
          <w:lang w:val="fr-CA"/>
        </w:rPr>
        <w:t xml:space="preserve"> travail peuvent </w:t>
      </w:r>
      <w:r w:rsidR="008502FA">
        <w:rPr>
          <w:rFonts w:eastAsia="Times New Roman" w:cstheme="minorHAnsi"/>
          <w:sz w:val="24"/>
          <w:szCs w:val="24"/>
          <w:lang w:val="fr-CA"/>
        </w:rPr>
        <w:t>présenter</w:t>
      </w:r>
      <w:r w:rsidRPr="00C825F7">
        <w:rPr>
          <w:rFonts w:eastAsia="Times New Roman" w:cstheme="minorHAnsi"/>
          <w:sz w:val="24"/>
          <w:szCs w:val="24"/>
          <w:lang w:val="fr-CA"/>
        </w:rPr>
        <w:t xml:space="preserve"> une </w:t>
      </w:r>
      <w:r>
        <w:rPr>
          <w:rFonts w:eastAsia="Times New Roman" w:cstheme="minorHAnsi"/>
          <w:sz w:val="24"/>
          <w:szCs w:val="24"/>
          <w:lang w:val="fr-CA"/>
        </w:rPr>
        <w:t>demande</w:t>
      </w:r>
      <w:r w:rsidRPr="00C825F7">
        <w:rPr>
          <w:rFonts w:eastAsia="Times New Roman" w:cstheme="minorHAnsi"/>
          <w:sz w:val="24"/>
          <w:szCs w:val="24"/>
          <w:lang w:val="fr-CA"/>
        </w:rPr>
        <w:t>.</w:t>
      </w:r>
    </w:p>
    <w:sectPr w:rsidR="009F2872" w:rsidRPr="00C825F7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0F98B" w14:textId="77777777" w:rsidR="00C56EC3" w:rsidRDefault="00C56EC3" w:rsidP="00297DAF">
      <w:pPr>
        <w:spacing w:after="0" w:line="240" w:lineRule="auto"/>
      </w:pPr>
      <w:r>
        <w:separator/>
      </w:r>
    </w:p>
  </w:endnote>
  <w:endnote w:type="continuationSeparator" w:id="0">
    <w:p w14:paraId="0ABDEFBA" w14:textId="77777777" w:rsidR="00C56EC3" w:rsidRDefault="00C56EC3" w:rsidP="0029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5201494"/>
      <w:docPartObj>
        <w:docPartGallery w:val="Page Numbers (Bottom of Page)"/>
        <w:docPartUnique/>
      </w:docPartObj>
    </w:sdtPr>
    <w:sdtContent>
      <w:p w14:paraId="1E4F029E" w14:textId="3F6970B8" w:rsidR="00297DAF" w:rsidRDefault="00297DAF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5F7AD27B" wp14:editId="743A7A11">
                  <wp:extent cx="418465" cy="221615"/>
                  <wp:effectExtent l="0" t="0" r="635" b="0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5673F8" w14:textId="77777777" w:rsidR="00297DAF" w:rsidRDefault="00297DAF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297DAF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6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5F7AD27B" id="Group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6C5673F8" w14:textId="77777777" w:rsidR="00297DAF" w:rsidRDefault="00297DAF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297DAF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U74A&#10;AADaAAAADwAAAGRycy9kb3ducmV2LnhtbESPwQrCMBBE74L/EFbwpqki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c1O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73934E2F" w14:textId="77777777" w:rsidR="00297DAF" w:rsidRDefault="00297D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5A828" w14:textId="77777777" w:rsidR="00C56EC3" w:rsidRDefault="00C56EC3" w:rsidP="00297DAF">
      <w:pPr>
        <w:spacing w:after="0" w:line="240" w:lineRule="auto"/>
      </w:pPr>
      <w:r>
        <w:separator/>
      </w:r>
    </w:p>
  </w:footnote>
  <w:footnote w:type="continuationSeparator" w:id="0">
    <w:p w14:paraId="46C928A4" w14:textId="77777777" w:rsidR="00C56EC3" w:rsidRDefault="00C56EC3" w:rsidP="00297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180E"/>
    <w:multiLevelType w:val="multilevel"/>
    <w:tmpl w:val="1024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35C01"/>
    <w:multiLevelType w:val="hybridMultilevel"/>
    <w:tmpl w:val="EFFC5D3E"/>
    <w:lvl w:ilvl="0" w:tplc="DE447A4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5E6771"/>
    <w:multiLevelType w:val="hybridMultilevel"/>
    <w:tmpl w:val="633C9276"/>
    <w:lvl w:ilvl="0" w:tplc="DE447A4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6472E4"/>
    <w:multiLevelType w:val="multilevel"/>
    <w:tmpl w:val="AC5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E3A6F"/>
    <w:multiLevelType w:val="multilevel"/>
    <w:tmpl w:val="F1CA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F01663"/>
    <w:multiLevelType w:val="multilevel"/>
    <w:tmpl w:val="113E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1645BA"/>
    <w:multiLevelType w:val="multilevel"/>
    <w:tmpl w:val="88EA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A6B1F"/>
    <w:multiLevelType w:val="hybridMultilevel"/>
    <w:tmpl w:val="2E6A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17CF9"/>
    <w:multiLevelType w:val="multilevel"/>
    <w:tmpl w:val="4464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357384"/>
    <w:multiLevelType w:val="multilevel"/>
    <w:tmpl w:val="D26C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FF"/>
    <w:rsid w:val="0004169D"/>
    <w:rsid w:val="000819DC"/>
    <w:rsid w:val="000D39F9"/>
    <w:rsid w:val="000E73A7"/>
    <w:rsid w:val="00127D9D"/>
    <w:rsid w:val="00142B34"/>
    <w:rsid w:val="0029512F"/>
    <w:rsid w:val="00297DAF"/>
    <w:rsid w:val="002D4149"/>
    <w:rsid w:val="00307439"/>
    <w:rsid w:val="00407EA1"/>
    <w:rsid w:val="00436153"/>
    <w:rsid w:val="004768FF"/>
    <w:rsid w:val="005C233B"/>
    <w:rsid w:val="00611619"/>
    <w:rsid w:val="0071207C"/>
    <w:rsid w:val="0075629A"/>
    <w:rsid w:val="00792A30"/>
    <w:rsid w:val="007B370A"/>
    <w:rsid w:val="007B7331"/>
    <w:rsid w:val="007D718A"/>
    <w:rsid w:val="0080307E"/>
    <w:rsid w:val="008502FA"/>
    <w:rsid w:val="00881A25"/>
    <w:rsid w:val="009B04D0"/>
    <w:rsid w:val="009F2872"/>
    <w:rsid w:val="00A53751"/>
    <w:rsid w:val="00A538E0"/>
    <w:rsid w:val="00A8456C"/>
    <w:rsid w:val="00AE2C6A"/>
    <w:rsid w:val="00B058A3"/>
    <w:rsid w:val="00B92288"/>
    <w:rsid w:val="00BC3868"/>
    <w:rsid w:val="00BE681A"/>
    <w:rsid w:val="00C40C8E"/>
    <w:rsid w:val="00C56EC3"/>
    <w:rsid w:val="00C825F7"/>
    <w:rsid w:val="00CC2388"/>
    <w:rsid w:val="00D402B6"/>
    <w:rsid w:val="00DB5B3F"/>
    <w:rsid w:val="00DE7BAD"/>
    <w:rsid w:val="00E41F89"/>
    <w:rsid w:val="00FB06EE"/>
    <w:rsid w:val="00F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30638"/>
  <w15:docId w15:val="{46D999ED-9C7F-41EE-89C9-5A7C2846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8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6E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819DC"/>
    <w:rPr>
      <w:i/>
      <w:iCs/>
    </w:rPr>
  </w:style>
  <w:style w:type="character" w:styleId="Strong">
    <w:name w:val="Strong"/>
    <w:basedOn w:val="DefaultParagraphFont"/>
    <w:uiPriority w:val="22"/>
    <w:qFormat/>
    <w:rsid w:val="00142B34"/>
    <w:rPr>
      <w:b/>
      <w:bCs/>
    </w:rPr>
  </w:style>
  <w:style w:type="paragraph" w:styleId="ListParagraph">
    <w:name w:val="List Paragraph"/>
    <w:basedOn w:val="Normal"/>
    <w:uiPriority w:val="34"/>
    <w:qFormat/>
    <w:rsid w:val="007B37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7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DAF"/>
  </w:style>
  <w:style w:type="paragraph" w:styleId="Footer">
    <w:name w:val="footer"/>
    <w:basedOn w:val="Normal"/>
    <w:link w:val="FooterChar"/>
    <w:uiPriority w:val="99"/>
    <w:unhideWhenUsed/>
    <w:rsid w:val="00297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safebc.com/en/about-us/covid-19-updates/claims/information-for-workers" TargetMode="External"/><Relationship Id="rId13" Type="http://schemas.openxmlformats.org/officeDocument/2006/relationships/hyperlink" Target="https://www.cnesst.gouv.qc.ca/salle-de-presse/covid-19-info-en/Pages/covid-19.aspx" TargetMode="External"/><Relationship Id="rId18" Type="http://schemas.openxmlformats.org/officeDocument/2006/relationships/hyperlink" Target="https://workplacenl.ca/article/coronavirus-disease-2019-covid-19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chst.ca/oshanswers/information/wcb_canada.html" TargetMode="External"/><Relationship Id="rId12" Type="http://schemas.openxmlformats.org/officeDocument/2006/relationships/hyperlink" Target="https://www.wcb.mb.ca/how-the-wcb-is-responding-to-covid-19" TargetMode="External"/><Relationship Id="rId17" Type="http://schemas.openxmlformats.org/officeDocument/2006/relationships/hyperlink" Target="http://www.wcb.pe.ca/Workers/ReportingAnInjur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cb.pe.ca/Information/NewsItem/495" TargetMode="External"/><Relationship Id="rId20" Type="http://schemas.openxmlformats.org/officeDocument/2006/relationships/hyperlink" Target="https://www.wscc.nt.ca/fr/sant%C3%A9-et-s%C3%A9curit%C3%A9/covid-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cbsask.com/workers/information-for-workers-on-covid-1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cb.ns.ca/About-Us/WCB-Nova-Scotias-Response-to-COVID-19/Supporting-workers-and-employers-during-the-COVID-19-pandemic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cbsask.com/wcb-policy-and-procedure-injuries-communicable-disease/" TargetMode="External"/><Relationship Id="rId19" Type="http://schemas.openxmlformats.org/officeDocument/2006/relationships/hyperlink" Target="https://wcb.yk.ca/francais/Index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cb.ab.ca/utility-navigation/translated-pages/french.html" TargetMode="External"/><Relationship Id="rId14" Type="http://schemas.openxmlformats.org/officeDocument/2006/relationships/hyperlink" Target="https://www.travailsecuritairenb.ca/sujets-de-s%C3%A9curit%C3%A9/covid-19/covid-19-ce-que-les-travailleurs-et-les-employeurs-doivent-savoi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Kelley</dc:creator>
  <cp:lastModifiedBy>Ivana Saula</cp:lastModifiedBy>
  <cp:revision>2</cp:revision>
  <cp:lastPrinted>2020-04-23T14:32:00Z</cp:lastPrinted>
  <dcterms:created xsi:type="dcterms:W3CDTF">2020-04-24T14:24:00Z</dcterms:created>
  <dcterms:modified xsi:type="dcterms:W3CDTF">2020-04-24T14:24:00Z</dcterms:modified>
</cp:coreProperties>
</file>